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D0C81" w14:textId="77777777" w:rsidR="00013A70" w:rsidRDefault="00013A70">
      <w:pPr>
        <w:pStyle w:val="a3"/>
        <w:ind w:left="0" w:firstLine="0"/>
        <w:rPr>
          <w:sz w:val="32"/>
        </w:rPr>
      </w:pPr>
    </w:p>
    <w:p w14:paraId="5ABAB198" w14:textId="77777777" w:rsidR="00161086" w:rsidRDefault="00161086">
      <w:pPr>
        <w:pStyle w:val="a3"/>
        <w:ind w:left="0" w:firstLine="0"/>
        <w:rPr>
          <w:sz w:val="32"/>
        </w:rPr>
      </w:pPr>
    </w:p>
    <w:p w14:paraId="64BA9DFE" w14:textId="77777777" w:rsidR="00161086" w:rsidRDefault="00161086">
      <w:pPr>
        <w:pStyle w:val="a3"/>
        <w:ind w:left="0" w:firstLine="0"/>
        <w:rPr>
          <w:sz w:val="32"/>
        </w:rPr>
      </w:pPr>
    </w:p>
    <w:p w14:paraId="0F7D3A60" w14:textId="77777777" w:rsidR="00161086" w:rsidRDefault="00161086">
      <w:pPr>
        <w:pStyle w:val="a3"/>
        <w:ind w:left="0" w:firstLine="0"/>
        <w:rPr>
          <w:sz w:val="32"/>
        </w:rPr>
      </w:pPr>
    </w:p>
    <w:p w14:paraId="5EE37923" w14:textId="77777777" w:rsidR="00161086" w:rsidRDefault="00161086">
      <w:pPr>
        <w:pStyle w:val="a3"/>
        <w:ind w:left="0" w:firstLine="0"/>
        <w:rPr>
          <w:sz w:val="32"/>
        </w:rPr>
      </w:pPr>
    </w:p>
    <w:p w14:paraId="5C4A232F" w14:textId="77777777" w:rsidR="00161086" w:rsidRDefault="00161086">
      <w:pPr>
        <w:pStyle w:val="a3"/>
        <w:ind w:left="0" w:firstLine="0"/>
        <w:rPr>
          <w:sz w:val="32"/>
        </w:rPr>
      </w:pPr>
    </w:p>
    <w:p w14:paraId="26156D68" w14:textId="77777777" w:rsidR="00013A70" w:rsidRDefault="00013A70">
      <w:pPr>
        <w:pStyle w:val="a3"/>
        <w:ind w:left="0" w:firstLine="0"/>
        <w:rPr>
          <w:sz w:val="32"/>
        </w:rPr>
      </w:pPr>
    </w:p>
    <w:p w14:paraId="1F12FFA2" w14:textId="77777777" w:rsidR="00013A70" w:rsidRDefault="00013A70">
      <w:pPr>
        <w:pStyle w:val="a3"/>
        <w:ind w:left="0" w:firstLine="0"/>
        <w:rPr>
          <w:sz w:val="32"/>
        </w:rPr>
      </w:pPr>
    </w:p>
    <w:p w14:paraId="36E59CF4" w14:textId="77777777" w:rsidR="00013A70" w:rsidRDefault="00013A70">
      <w:pPr>
        <w:pStyle w:val="a3"/>
        <w:ind w:left="0" w:firstLine="0"/>
        <w:rPr>
          <w:sz w:val="32"/>
        </w:rPr>
      </w:pPr>
    </w:p>
    <w:p w14:paraId="21C311D6" w14:textId="77777777" w:rsidR="00013A70" w:rsidRDefault="00013A70">
      <w:pPr>
        <w:pStyle w:val="a3"/>
        <w:spacing w:before="163"/>
        <w:ind w:left="0" w:firstLine="0"/>
        <w:rPr>
          <w:sz w:val="32"/>
        </w:rPr>
      </w:pPr>
    </w:p>
    <w:p w14:paraId="5390065F" w14:textId="390FA680" w:rsidR="00013A70" w:rsidRDefault="002E3321">
      <w:pPr>
        <w:pStyle w:val="a4"/>
        <w:spacing w:line="360" w:lineRule="auto"/>
      </w:pPr>
      <w:r>
        <w:t>Документация,</w:t>
      </w:r>
      <w:r>
        <w:rPr>
          <w:spacing w:val="-11"/>
        </w:rPr>
        <w:t xml:space="preserve"> </w:t>
      </w:r>
      <w:r>
        <w:t>содержащая</w:t>
      </w:r>
      <w:r>
        <w:rPr>
          <w:spacing w:val="-8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процессов,</w:t>
      </w:r>
      <w:r>
        <w:rPr>
          <w:spacing w:val="-10"/>
        </w:rPr>
        <w:t xml:space="preserve"> </w:t>
      </w:r>
      <w:r>
        <w:t>обеспечивающих поддержание жизненного цикла</w:t>
      </w:r>
      <w:r w:rsidR="003B54CB">
        <w:t xml:space="preserve"> </w:t>
      </w:r>
      <w:r w:rsidR="003B54CB" w:rsidRPr="003B54CB">
        <w:t>«КСУ: Система управления проектированием»</w:t>
      </w:r>
      <w:r>
        <w:t>, в том числе устранение неисправностей и совершенствование, а также информацию о персонале, необходимом для обеспечения технической поддержки</w:t>
      </w:r>
    </w:p>
    <w:p w14:paraId="57515D3A" w14:textId="77777777" w:rsidR="00013A70" w:rsidRDefault="00013A70">
      <w:pPr>
        <w:pStyle w:val="a4"/>
        <w:spacing w:line="360" w:lineRule="auto"/>
        <w:sectPr w:rsidR="00013A70" w:rsidSect="00AF37C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14:paraId="0DD73291" w14:textId="77777777" w:rsidR="00876B5A" w:rsidRPr="00EE0E24" w:rsidRDefault="00876B5A" w:rsidP="00876B5A">
      <w:pPr>
        <w:pStyle w:val="ad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E0E2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Оглавление</w:t>
      </w:r>
    </w:p>
    <w:sdt>
      <w:sdtPr>
        <w:rPr>
          <w:sz w:val="22"/>
          <w:szCs w:val="22"/>
        </w:rPr>
        <w:id w:val="-993028737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4F434A70" w14:textId="04DE1F7F" w:rsidR="007E3AD1" w:rsidRPr="007E3AD1" w:rsidRDefault="002E3321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r w:rsidRPr="007E3AD1">
            <w:rPr>
              <w:rStyle w:val="ac"/>
              <w:noProof/>
              <w:color w:val="000000" w:themeColor="text1"/>
              <w:sz w:val="28"/>
              <w:szCs w:val="28"/>
            </w:rPr>
            <w:fldChar w:fldCharType="begin"/>
          </w:r>
          <w:r w:rsidRPr="007E3AD1">
            <w:rPr>
              <w:rStyle w:val="ac"/>
              <w:noProof/>
              <w:color w:val="000000" w:themeColor="text1"/>
              <w:sz w:val="28"/>
              <w:szCs w:val="28"/>
            </w:rPr>
            <w:instrText xml:space="preserve">TOC \o "1-1" \h \z \u </w:instrText>
          </w:r>
          <w:r w:rsidRPr="007E3AD1">
            <w:rPr>
              <w:rStyle w:val="ac"/>
              <w:noProof/>
              <w:color w:val="000000" w:themeColor="text1"/>
              <w:sz w:val="28"/>
              <w:szCs w:val="28"/>
            </w:rPr>
            <w:fldChar w:fldCharType="separate"/>
          </w:r>
          <w:hyperlink w:anchor="_Toc226563979" w:history="1">
            <w:r w:rsidR="007E3AD1" w:rsidRPr="007E3AD1">
              <w:rPr>
                <w:rStyle w:val="ac"/>
                <w:rFonts w:eastAsiaTheme="majorEastAsia"/>
                <w:noProof/>
                <w:w w:val="99"/>
                <w:sz w:val="28"/>
              </w:rPr>
              <w:t>1.</w:t>
            </w:r>
            <w:r w:rsidR="007E3AD1" w:rsidRPr="007E3AD1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7E3AD1" w:rsidRPr="007E3AD1">
              <w:rPr>
                <w:rStyle w:val="ac"/>
                <w:rFonts w:eastAsiaTheme="majorEastAsia"/>
                <w:bCs/>
                <w:noProof/>
                <w:sz w:val="28"/>
              </w:rPr>
              <w:t>Описание процессов, обеспечивающих поддержание жизненного цикла ПО</w:t>
            </w:r>
            <w:r w:rsidR="007E3AD1" w:rsidRPr="007E3AD1">
              <w:rPr>
                <w:noProof/>
                <w:webHidden/>
                <w:sz w:val="28"/>
              </w:rPr>
              <w:tab/>
            </w:r>
            <w:r w:rsidR="007E3AD1" w:rsidRPr="007E3AD1">
              <w:rPr>
                <w:noProof/>
                <w:webHidden/>
                <w:sz w:val="28"/>
              </w:rPr>
              <w:fldChar w:fldCharType="begin"/>
            </w:r>
            <w:r w:rsidR="007E3AD1" w:rsidRPr="007E3AD1">
              <w:rPr>
                <w:noProof/>
                <w:webHidden/>
                <w:sz w:val="28"/>
              </w:rPr>
              <w:instrText xml:space="preserve"> PAGEREF _Toc226563979 \h </w:instrText>
            </w:r>
            <w:r w:rsidR="007E3AD1" w:rsidRPr="007E3AD1">
              <w:rPr>
                <w:noProof/>
                <w:webHidden/>
                <w:sz w:val="28"/>
              </w:rPr>
            </w:r>
            <w:r w:rsidR="007E3AD1" w:rsidRPr="007E3AD1">
              <w:rPr>
                <w:noProof/>
                <w:webHidden/>
                <w:sz w:val="28"/>
              </w:rPr>
              <w:fldChar w:fldCharType="separate"/>
            </w:r>
            <w:r w:rsidR="00AF37C7">
              <w:rPr>
                <w:noProof/>
                <w:webHidden/>
                <w:sz w:val="28"/>
              </w:rPr>
              <w:t>3</w:t>
            </w:r>
            <w:r w:rsidR="007E3AD1" w:rsidRPr="007E3AD1">
              <w:rPr>
                <w:noProof/>
                <w:webHidden/>
                <w:sz w:val="28"/>
              </w:rPr>
              <w:fldChar w:fldCharType="end"/>
            </w:r>
          </w:hyperlink>
        </w:p>
        <w:p w14:paraId="638B7876" w14:textId="1CED10BE" w:rsidR="007E3AD1" w:rsidRPr="007E3AD1" w:rsidRDefault="00D95E5B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226563980" w:history="1">
            <w:r w:rsidR="007E3AD1" w:rsidRPr="007E3AD1">
              <w:rPr>
                <w:rStyle w:val="ac"/>
                <w:rFonts w:eastAsiaTheme="majorEastAsia"/>
                <w:noProof/>
                <w:w w:val="99"/>
                <w:sz w:val="28"/>
              </w:rPr>
              <w:t>2.</w:t>
            </w:r>
            <w:r w:rsidR="007E3AD1" w:rsidRPr="007E3AD1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7E3AD1" w:rsidRPr="007E3AD1">
              <w:rPr>
                <w:rStyle w:val="ac"/>
                <w:rFonts w:eastAsiaTheme="majorEastAsia"/>
                <w:bCs/>
                <w:noProof/>
                <w:sz w:val="28"/>
              </w:rPr>
              <w:t>Устранение неисправностей, выявленных в ходе эксплуатации ПО</w:t>
            </w:r>
            <w:r w:rsidR="007E3AD1" w:rsidRPr="007E3AD1">
              <w:rPr>
                <w:noProof/>
                <w:webHidden/>
                <w:sz w:val="28"/>
              </w:rPr>
              <w:tab/>
            </w:r>
            <w:r w:rsidR="007E3AD1" w:rsidRPr="007E3AD1">
              <w:rPr>
                <w:noProof/>
                <w:webHidden/>
                <w:sz w:val="28"/>
              </w:rPr>
              <w:fldChar w:fldCharType="begin"/>
            </w:r>
            <w:r w:rsidR="007E3AD1" w:rsidRPr="007E3AD1">
              <w:rPr>
                <w:noProof/>
                <w:webHidden/>
                <w:sz w:val="28"/>
              </w:rPr>
              <w:instrText xml:space="preserve"> PAGEREF _Toc226563980 \h </w:instrText>
            </w:r>
            <w:r w:rsidR="007E3AD1" w:rsidRPr="007E3AD1">
              <w:rPr>
                <w:noProof/>
                <w:webHidden/>
                <w:sz w:val="28"/>
              </w:rPr>
            </w:r>
            <w:r w:rsidR="007E3AD1" w:rsidRPr="007E3AD1">
              <w:rPr>
                <w:noProof/>
                <w:webHidden/>
                <w:sz w:val="28"/>
              </w:rPr>
              <w:fldChar w:fldCharType="separate"/>
            </w:r>
            <w:r w:rsidR="00AF37C7">
              <w:rPr>
                <w:noProof/>
                <w:webHidden/>
                <w:sz w:val="28"/>
              </w:rPr>
              <w:t>5</w:t>
            </w:r>
            <w:r w:rsidR="007E3AD1" w:rsidRPr="007E3AD1">
              <w:rPr>
                <w:noProof/>
                <w:webHidden/>
                <w:sz w:val="28"/>
              </w:rPr>
              <w:fldChar w:fldCharType="end"/>
            </w:r>
          </w:hyperlink>
        </w:p>
        <w:p w14:paraId="78993588" w14:textId="42C7B291" w:rsidR="007E3AD1" w:rsidRPr="007E3AD1" w:rsidRDefault="00D95E5B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226563981" w:history="1">
            <w:r w:rsidR="007E3AD1" w:rsidRPr="007E3AD1">
              <w:rPr>
                <w:rStyle w:val="ac"/>
                <w:rFonts w:eastAsiaTheme="majorEastAsia"/>
                <w:noProof/>
                <w:w w:val="99"/>
                <w:sz w:val="28"/>
              </w:rPr>
              <w:t>3.</w:t>
            </w:r>
            <w:r w:rsidR="007E3AD1" w:rsidRPr="007E3AD1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7E3AD1" w:rsidRPr="007E3AD1">
              <w:rPr>
                <w:rStyle w:val="ac"/>
                <w:rFonts w:eastAsiaTheme="majorEastAsia"/>
                <w:bCs/>
                <w:noProof/>
                <w:sz w:val="28"/>
              </w:rPr>
              <w:t>Информация о совершенствовании ПО</w:t>
            </w:r>
            <w:r w:rsidR="007E3AD1" w:rsidRPr="007E3AD1">
              <w:rPr>
                <w:noProof/>
                <w:webHidden/>
                <w:sz w:val="28"/>
              </w:rPr>
              <w:tab/>
            </w:r>
            <w:r w:rsidR="007E3AD1" w:rsidRPr="007E3AD1">
              <w:rPr>
                <w:noProof/>
                <w:webHidden/>
                <w:sz w:val="28"/>
              </w:rPr>
              <w:fldChar w:fldCharType="begin"/>
            </w:r>
            <w:r w:rsidR="007E3AD1" w:rsidRPr="007E3AD1">
              <w:rPr>
                <w:noProof/>
                <w:webHidden/>
                <w:sz w:val="28"/>
              </w:rPr>
              <w:instrText xml:space="preserve"> PAGEREF _Toc226563981 \h </w:instrText>
            </w:r>
            <w:r w:rsidR="007E3AD1" w:rsidRPr="007E3AD1">
              <w:rPr>
                <w:noProof/>
                <w:webHidden/>
                <w:sz w:val="28"/>
              </w:rPr>
            </w:r>
            <w:r w:rsidR="007E3AD1" w:rsidRPr="007E3AD1">
              <w:rPr>
                <w:noProof/>
                <w:webHidden/>
                <w:sz w:val="28"/>
              </w:rPr>
              <w:fldChar w:fldCharType="separate"/>
            </w:r>
            <w:r w:rsidR="00AF37C7">
              <w:rPr>
                <w:noProof/>
                <w:webHidden/>
                <w:sz w:val="28"/>
              </w:rPr>
              <w:t>7</w:t>
            </w:r>
            <w:r w:rsidR="007E3AD1" w:rsidRPr="007E3AD1">
              <w:rPr>
                <w:noProof/>
                <w:webHidden/>
                <w:sz w:val="28"/>
              </w:rPr>
              <w:fldChar w:fldCharType="end"/>
            </w:r>
          </w:hyperlink>
        </w:p>
        <w:p w14:paraId="28A7AD7A" w14:textId="423F3240" w:rsidR="007E3AD1" w:rsidRPr="007E3AD1" w:rsidRDefault="00D95E5B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226563982" w:history="1">
            <w:r w:rsidR="007E3AD1" w:rsidRPr="007E3AD1">
              <w:rPr>
                <w:rStyle w:val="ac"/>
                <w:rFonts w:eastAsiaTheme="majorEastAsia"/>
                <w:noProof/>
                <w:w w:val="99"/>
                <w:sz w:val="28"/>
              </w:rPr>
              <w:t>4.</w:t>
            </w:r>
            <w:r w:rsidR="007E3AD1" w:rsidRPr="007E3AD1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7E3AD1" w:rsidRPr="007E3AD1">
              <w:rPr>
                <w:rStyle w:val="ac"/>
                <w:rFonts w:eastAsiaTheme="majorEastAsia"/>
                <w:bCs/>
                <w:noProof/>
                <w:sz w:val="28"/>
              </w:rPr>
              <w:t>Информация о персонале работающего с ПО</w:t>
            </w:r>
            <w:r w:rsidR="007E3AD1" w:rsidRPr="007E3AD1">
              <w:rPr>
                <w:noProof/>
                <w:webHidden/>
                <w:sz w:val="28"/>
              </w:rPr>
              <w:tab/>
            </w:r>
            <w:r w:rsidR="007E3AD1" w:rsidRPr="007E3AD1">
              <w:rPr>
                <w:noProof/>
                <w:webHidden/>
                <w:sz w:val="28"/>
              </w:rPr>
              <w:fldChar w:fldCharType="begin"/>
            </w:r>
            <w:r w:rsidR="007E3AD1" w:rsidRPr="007E3AD1">
              <w:rPr>
                <w:noProof/>
                <w:webHidden/>
                <w:sz w:val="28"/>
              </w:rPr>
              <w:instrText xml:space="preserve"> PAGEREF _Toc226563982 \h </w:instrText>
            </w:r>
            <w:r w:rsidR="007E3AD1" w:rsidRPr="007E3AD1">
              <w:rPr>
                <w:noProof/>
                <w:webHidden/>
                <w:sz w:val="28"/>
              </w:rPr>
            </w:r>
            <w:r w:rsidR="007E3AD1" w:rsidRPr="007E3AD1">
              <w:rPr>
                <w:noProof/>
                <w:webHidden/>
                <w:sz w:val="28"/>
              </w:rPr>
              <w:fldChar w:fldCharType="separate"/>
            </w:r>
            <w:r w:rsidR="00AF37C7">
              <w:rPr>
                <w:noProof/>
                <w:webHidden/>
                <w:sz w:val="28"/>
              </w:rPr>
              <w:t>8</w:t>
            </w:r>
            <w:r w:rsidR="007E3AD1" w:rsidRPr="007E3AD1">
              <w:rPr>
                <w:noProof/>
                <w:webHidden/>
                <w:sz w:val="28"/>
              </w:rPr>
              <w:fldChar w:fldCharType="end"/>
            </w:r>
          </w:hyperlink>
        </w:p>
        <w:p w14:paraId="43B6D997" w14:textId="3D668DFC" w:rsidR="007E3AD1" w:rsidRPr="007E3AD1" w:rsidRDefault="00D95E5B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8"/>
              <w:szCs w:val="22"/>
              <w:lang w:eastAsia="ru-RU"/>
            </w:rPr>
          </w:pPr>
          <w:hyperlink w:anchor="_Toc226563983" w:history="1">
            <w:r w:rsidR="007E3AD1" w:rsidRPr="007E3AD1">
              <w:rPr>
                <w:rStyle w:val="ac"/>
                <w:rFonts w:eastAsiaTheme="majorEastAsia"/>
                <w:noProof/>
                <w:w w:val="99"/>
                <w:sz w:val="28"/>
              </w:rPr>
              <w:t>5.</w:t>
            </w:r>
            <w:r w:rsidR="007E3AD1" w:rsidRPr="007E3AD1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7E3AD1" w:rsidRPr="007E3AD1">
              <w:rPr>
                <w:rStyle w:val="ac"/>
                <w:rFonts w:eastAsiaTheme="majorEastAsia"/>
                <w:bCs/>
                <w:noProof/>
                <w:sz w:val="28"/>
              </w:rPr>
              <w:t>Техническая поддержка</w:t>
            </w:r>
            <w:r w:rsidR="007E3AD1" w:rsidRPr="007E3AD1">
              <w:rPr>
                <w:noProof/>
                <w:webHidden/>
                <w:sz w:val="28"/>
              </w:rPr>
              <w:tab/>
            </w:r>
            <w:r w:rsidR="007E3AD1" w:rsidRPr="007E3AD1">
              <w:rPr>
                <w:noProof/>
                <w:webHidden/>
                <w:sz w:val="28"/>
              </w:rPr>
              <w:fldChar w:fldCharType="begin"/>
            </w:r>
            <w:r w:rsidR="007E3AD1" w:rsidRPr="007E3AD1">
              <w:rPr>
                <w:noProof/>
                <w:webHidden/>
                <w:sz w:val="28"/>
              </w:rPr>
              <w:instrText xml:space="preserve"> PAGEREF _Toc226563983 \h </w:instrText>
            </w:r>
            <w:r w:rsidR="007E3AD1" w:rsidRPr="007E3AD1">
              <w:rPr>
                <w:noProof/>
                <w:webHidden/>
                <w:sz w:val="28"/>
              </w:rPr>
            </w:r>
            <w:r w:rsidR="007E3AD1" w:rsidRPr="007E3AD1">
              <w:rPr>
                <w:noProof/>
                <w:webHidden/>
                <w:sz w:val="28"/>
              </w:rPr>
              <w:fldChar w:fldCharType="separate"/>
            </w:r>
            <w:r w:rsidR="00AF37C7">
              <w:rPr>
                <w:noProof/>
                <w:webHidden/>
                <w:sz w:val="28"/>
              </w:rPr>
              <w:t>9</w:t>
            </w:r>
            <w:r w:rsidR="007E3AD1" w:rsidRPr="007E3AD1">
              <w:rPr>
                <w:noProof/>
                <w:webHidden/>
                <w:sz w:val="28"/>
              </w:rPr>
              <w:fldChar w:fldCharType="end"/>
            </w:r>
          </w:hyperlink>
        </w:p>
        <w:p w14:paraId="0706D143" w14:textId="1C341F1E" w:rsidR="00013A70" w:rsidRPr="00A21CBA" w:rsidRDefault="00D95E5B" w:rsidP="007E3AD1">
          <w:pPr>
            <w:pStyle w:val="11"/>
            <w:tabs>
              <w:tab w:val="right" w:leader="dot" w:pos="9348"/>
            </w:tabs>
            <w:rPr>
              <w:sz w:val="24"/>
              <w:szCs w:val="24"/>
            </w:rPr>
          </w:pPr>
          <w:hyperlink w:anchor="_Toc226563984" w:history="1">
            <w:r w:rsidR="007E3AD1" w:rsidRPr="007E3AD1">
              <w:rPr>
                <w:rStyle w:val="ac"/>
                <w:rFonts w:eastAsiaTheme="majorEastAsia"/>
                <w:noProof/>
                <w:w w:val="99"/>
                <w:sz w:val="28"/>
              </w:rPr>
              <w:t>6.</w:t>
            </w:r>
            <w:r w:rsidR="007E3AD1" w:rsidRPr="007E3AD1">
              <w:rPr>
                <w:rFonts w:asciiTheme="minorHAnsi" w:eastAsiaTheme="minorEastAsia" w:hAnsiTheme="minorHAnsi" w:cstheme="minorBidi"/>
                <w:noProof/>
                <w:sz w:val="28"/>
                <w:szCs w:val="22"/>
                <w:lang w:eastAsia="ru-RU"/>
              </w:rPr>
              <w:tab/>
            </w:r>
            <w:r w:rsidR="007E3AD1" w:rsidRPr="007E3AD1">
              <w:rPr>
                <w:rStyle w:val="ac"/>
                <w:rFonts w:eastAsiaTheme="majorEastAsia"/>
                <w:bCs/>
                <w:noProof/>
                <w:sz w:val="28"/>
              </w:rPr>
              <w:t>Порядок выполнения работ (оказания услуг) по технической поддержке программного обеспечения</w:t>
            </w:r>
            <w:r w:rsidR="007E3AD1" w:rsidRPr="007E3AD1">
              <w:rPr>
                <w:noProof/>
                <w:webHidden/>
                <w:sz w:val="28"/>
              </w:rPr>
              <w:tab/>
            </w:r>
            <w:r w:rsidR="007E3AD1" w:rsidRPr="007E3AD1">
              <w:rPr>
                <w:noProof/>
                <w:webHidden/>
                <w:sz w:val="28"/>
              </w:rPr>
              <w:fldChar w:fldCharType="begin"/>
            </w:r>
            <w:r w:rsidR="007E3AD1" w:rsidRPr="007E3AD1">
              <w:rPr>
                <w:noProof/>
                <w:webHidden/>
                <w:sz w:val="28"/>
              </w:rPr>
              <w:instrText xml:space="preserve"> PAGEREF _Toc226563984 \h </w:instrText>
            </w:r>
            <w:r w:rsidR="007E3AD1" w:rsidRPr="007E3AD1">
              <w:rPr>
                <w:noProof/>
                <w:webHidden/>
                <w:sz w:val="28"/>
              </w:rPr>
            </w:r>
            <w:r w:rsidR="007E3AD1" w:rsidRPr="007E3AD1">
              <w:rPr>
                <w:noProof/>
                <w:webHidden/>
                <w:sz w:val="28"/>
              </w:rPr>
              <w:fldChar w:fldCharType="separate"/>
            </w:r>
            <w:r w:rsidR="00AF37C7">
              <w:rPr>
                <w:noProof/>
                <w:webHidden/>
                <w:sz w:val="28"/>
              </w:rPr>
              <w:t>10</w:t>
            </w:r>
            <w:r w:rsidR="007E3AD1" w:rsidRPr="007E3AD1">
              <w:rPr>
                <w:noProof/>
                <w:webHidden/>
                <w:sz w:val="28"/>
              </w:rPr>
              <w:fldChar w:fldCharType="end"/>
            </w:r>
          </w:hyperlink>
          <w:r w:rsidR="002E3321" w:rsidRPr="007E3AD1">
            <w:rPr>
              <w:rStyle w:val="ac"/>
              <w:noProof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1D23250F" w14:textId="088ED8DB" w:rsidR="00876B5A" w:rsidRDefault="00876B5A" w:rsidP="00876B5A">
      <w:pPr>
        <w:rPr>
          <w:lang w:val="en-US"/>
        </w:rPr>
      </w:pPr>
    </w:p>
    <w:p w14:paraId="6B21F923" w14:textId="77777777" w:rsidR="00013A70" w:rsidRPr="00876B5A" w:rsidRDefault="00013A70" w:rsidP="00876B5A">
      <w:pPr>
        <w:rPr>
          <w:lang w:val="en-US"/>
        </w:rPr>
        <w:sectPr w:rsidR="00013A70" w:rsidRPr="00876B5A" w:rsidSect="00876B5A">
          <w:footerReference w:type="first" r:id="rId12"/>
          <w:pgSz w:w="11910" w:h="16840" w:code="9"/>
          <w:pgMar w:top="1134" w:right="851" w:bottom="1134" w:left="1701" w:header="720" w:footer="720" w:gutter="0"/>
          <w:cols w:space="720"/>
          <w:titlePg/>
          <w:docGrid w:linePitch="299"/>
        </w:sectPr>
      </w:pPr>
    </w:p>
    <w:p w14:paraId="4FCD5275" w14:textId="6B7E385C" w:rsidR="00013A70" w:rsidRPr="00876B5A" w:rsidRDefault="00876B5A" w:rsidP="00876B5A">
      <w:pPr>
        <w:pStyle w:val="1"/>
        <w:keepNext/>
        <w:keepLines/>
        <w:widowControl/>
        <w:numPr>
          <w:ilvl w:val="0"/>
          <w:numId w:val="7"/>
        </w:numPr>
        <w:autoSpaceDE/>
        <w:autoSpaceDN/>
        <w:spacing w:before="240" w:after="240"/>
        <w:ind w:left="0"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226563979"/>
      <w:r w:rsidRPr="00876B5A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>Описание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76B5A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процессов</w:t>
      </w:r>
      <w:r w:rsidR="002E3321" w:rsidRPr="00876B5A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,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76B5A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обеспечивающих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76B5A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поддержание жизненного цикла </w:t>
      </w:r>
      <w:r w:rsidR="002E3321" w:rsidRPr="00876B5A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ПО</w:t>
      </w:r>
      <w:bookmarkEnd w:id="0"/>
    </w:p>
    <w:p w14:paraId="784B88E3" w14:textId="2690B674" w:rsidR="005C397D" w:rsidRPr="00876B5A" w:rsidRDefault="005C397D" w:rsidP="00876B5A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876B5A">
        <w:rPr>
          <w:color w:val="000000" w:themeColor="text1"/>
          <w:sz w:val="28"/>
          <w:szCs w:val="28"/>
        </w:rPr>
        <w:t>Поддержание жизненного цикла «КСУ: Система управления проектированием» обеспечивается набором взаимосвязанных процессов, охватывающих полный путь развития и эксплуатации системы: от планирования изменений и разработки до внедрения релизов, сопровождения, контроля качества и вывода из эксплуатации.</w:t>
      </w:r>
    </w:p>
    <w:p w14:paraId="72343988" w14:textId="58DD4EC7" w:rsidR="005C397D" w:rsidRPr="00876B5A" w:rsidRDefault="005C397D" w:rsidP="00876B5A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876B5A">
        <w:rPr>
          <w:color w:val="000000" w:themeColor="text1"/>
          <w:sz w:val="28"/>
          <w:szCs w:val="28"/>
        </w:rPr>
        <w:t xml:space="preserve">Цель процессов </w:t>
      </w:r>
      <w:r w:rsidR="00876B5A">
        <w:rPr>
          <w:color w:val="000000" w:themeColor="text1"/>
          <w:sz w:val="28"/>
          <w:szCs w:val="28"/>
        </w:rPr>
        <w:t>–</w:t>
      </w:r>
      <w:r w:rsidRPr="00876B5A">
        <w:rPr>
          <w:color w:val="000000" w:themeColor="text1"/>
          <w:sz w:val="28"/>
          <w:szCs w:val="28"/>
        </w:rPr>
        <w:t xml:space="preserve"> обеспечить устойчивую работоспособность, управляемость изменений, безопасность данных и соответствие установленным требованиям заказчика/организации.</w:t>
      </w:r>
    </w:p>
    <w:p w14:paraId="289E08FE" w14:textId="7AD5F93A" w:rsidR="005C397D" w:rsidRPr="00876B5A" w:rsidRDefault="005C397D" w:rsidP="00876B5A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876B5A">
        <w:rPr>
          <w:color w:val="000000" w:themeColor="text1"/>
          <w:sz w:val="28"/>
          <w:szCs w:val="28"/>
        </w:rPr>
        <w:t>Ключевые процессы жизненного цикла включают:</w:t>
      </w:r>
    </w:p>
    <w:p w14:paraId="51CBC201" w14:textId="77777777" w:rsidR="005C397D" w:rsidRPr="00876B5A" w:rsidRDefault="005C397D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876B5A">
        <w:rPr>
          <w:sz w:val="28"/>
        </w:rPr>
        <w:t>Планирование и управление требованиями: сбор, согласование и актуализация функциональных и нефункциональных требований, определение критериев приемки.</w:t>
      </w:r>
    </w:p>
    <w:p w14:paraId="10DE7004" w14:textId="77777777" w:rsidR="005C397D" w:rsidRPr="00876B5A" w:rsidRDefault="005C397D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876B5A">
        <w:rPr>
          <w:sz w:val="28"/>
        </w:rPr>
        <w:t>Разработка и управление изменениями: регистрация запросов на изменения, оценка влияния, согласование, выполнение по контролируемому плану с возможностью отката.</w:t>
      </w:r>
    </w:p>
    <w:p w14:paraId="407C0027" w14:textId="77777777" w:rsidR="005C397D" w:rsidRPr="00876B5A" w:rsidRDefault="005C397D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876B5A">
        <w:rPr>
          <w:sz w:val="28"/>
        </w:rPr>
        <w:t>Управление версиями и конфигурацией: ведение версий компонентов, артефактов и конфигураций, контроль целостности и воспроизводимость результатов.</w:t>
      </w:r>
    </w:p>
    <w:p w14:paraId="701EA292" w14:textId="77777777" w:rsidR="005C397D" w:rsidRPr="00876B5A" w:rsidRDefault="005C397D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876B5A">
        <w:rPr>
          <w:sz w:val="28"/>
        </w:rPr>
        <w:t>Тестирование и контроль качества: функциональные, интеграционные, регрессионные и приемочные проверки; выпуск релизов только при прохождении критериев качества.</w:t>
      </w:r>
    </w:p>
    <w:p w14:paraId="624FA30A" w14:textId="77777777" w:rsidR="005C397D" w:rsidRPr="00876B5A" w:rsidRDefault="005C397D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876B5A">
        <w:rPr>
          <w:sz w:val="28"/>
        </w:rPr>
        <w:t>Управление дефектами: прием сообщений об ошибках, диагностика причин, приоритизация исправлений, проверка и подтверждение устранения.</w:t>
      </w:r>
    </w:p>
    <w:p w14:paraId="242E94F8" w14:textId="77777777" w:rsidR="005C397D" w:rsidRPr="00876B5A" w:rsidRDefault="005C397D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876B5A">
        <w:rPr>
          <w:sz w:val="28"/>
        </w:rPr>
        <w:t>Развертывание и сопровождение (эксплуатация): внедрение релизов в целевые среды (dev/test/stage/prod), мониторинг доступности и производительности, поддержка SLA/SLO.</w:t>
      </w:r>
    </w:p>
    <w:p w14:paraId="2A15BBDF" w14:textId="77777777" w:rsidR="005C397D" w:rsidRPr="00876B5A" w:rsidRDefault="005C397D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876B5A">
        <w:rPr>
          <w:sz w:val="28"/>
        </w:rPr>
        <w:t>Инцидент-менеджмент и техническая поддержка: регистрация обращений, классификация, маршрутизация, выполнение работ, информирование пользователей и закрытие инцидентов по подтвержденному результату.</w:t>
      </w:r>
    </w:p>
    <w:p w14:paraId="1ED52252" w14:textId="77777777" w:rsidR="005C397D" w:rsidRPr="00876B5A" w:rsidRDefault="005C397D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876B5A">
        <w:rPr>
          <w:sz w:val="28"/>
        </w:rPr>
        <w:t>Мониторинг, журналирование и аудит: сбор метрик и логов, анализ событий, расследование причин, ведение журналов для аудита действий.</w:t>
      </w:r>
    </w:p>
    <w:p w14:paraId="71926220" w14:textId="77777777" w:rsidR="005C397D" w:rsidRPr="00876B5A" w:rsidRDefault="005C397D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876B5A">
        <w:rPr>
          <w:sz w:val="28"/>
        </w:rPr>
        <w:t xml:space="preserve">Резервное копирование и восстановление: регулярное выполнение бэкапов, тестирование процедур восстановления, обеспечение </w:t>
      </w:r>
      <w:r w:rsidRPr="00876B5A">
        <w:rPr>
          <w:sz w:val="28"/>
        </w:rPr>
        <w:lastRenderedPageBreak/>
        <w:t>непрерывности сервиса.</w:t>
      </w:r>
    </w:p>
    <w:p w14:paraId="17CB6AA0" w14:textId="77777777" w:rsidR="005C397D" w:rsidRPr="00876B5A" w:rsidRDefault="005C397D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876B5A">
        <w:rPr>
          <w:sz w:val="28"/>
        </w:rPr>
        <w:t>Информационная безопасность и соответствие требованиям: разграничение доступа, защита данных, контроль уязвимостей, управление секретами.</w:t>
      </w:r>
    </w:p>
    <w:p w14:paraId="71C63F7C" w14:textId="77777777" w:rsidR="005C397D" w:rsidRPr="00876B5A" w:rsidRDefault="005C397D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876B5A">
        <w:rPr>
          <w:sz w:val="28"/>
        </w:rPr>
        <w:t>Сбор обратной связи и совершенствование: анализ пользовательских замечаний и статистики эксплуатации, подготовка улучшений и их внедрение по регламенту.</w:t>
      </w:r>
    </w:p>
    <w:p w14:paraId="4EF9BED6" w14:textId="77777777" w:rsidR="006758C9" w:rsidRDefault="005C397D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876B5A">
        <w:rPr>
          <w:sz w:val="28"/>
        </w:rPr>
        <w:t>Вывод из эксплуатации (decommission): планирование замены, архивирование данных/артефактов, отключение интеграций и корректное завершение работы системы.</w:t>
      </w:r>
    </w:p>
    <w:p w14:paraId="3E5B3278" w14:textId="408BD1BB" w:rsidR="00876B5A" w:rsidRPr="00876B5A" w:rsidRDefault="00876B5A" w:rsidP="00876B5A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  <w:sectPr w:rsidR="00876B5A" w:rsidRPr="00876B5A" w:rsidSect="00AF37C7">
          <w:pgSz w:w="11910" w:h="16840"/>
          <w:pgMar w:top="1134" w:right="850" w:bottom="1134" w:left="1701" w:header="709" w:footer="709" w:gutter="0"/>
          <w:cols w:space="720"/>
          <w:docGrid w:linePitch="299"/>
        </w:sectPr>
      </w:pPr>
    </w:p>
    <w:p w14:paraId="1F900137" w14:textId="0D4E6730" w:rsidR="00013A70" w:rsidRPr="00710B21" w:rsidRDefault="00710B21" w:rsidP="00710B21">
      <w:pPr>
        <w:pStyle w:val="1"/>
        <w:keepNext/>
        <w:keepLines/>
        <w:widowControl/>
        <w:numPr>
          <w:ilvl w:val="0"/>
          <w:numId w:val="7"/>
        </w:numPr>
        <w:autoSpaceDE/>
        <w:autoSpaceDN/>
        <w:spacing w:before="240" w:after="240"/>
        <w:ind w:left="0"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26563980"/>
      <w:r w:rsidRPr="00710B2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>Устранение неисправностей, выявленных в ходе эксплуатации ПО</w:t>
      </w:r>
      <w:bookmarkEnd w:id="1"/>
    </w:p>
    <w:p w14:paraId="3007C605" w14:textId="1BD85F8E" w:rsidR="005C397D" w:rsidRPr="00710B21" w:rsidRDefault="005C397D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710B21">
        <w:rPr>
          <w:color w:val="000000" w:themeColor="text1"/>
          <w:sz w:val="28"/>
          <w:szCs w:val="28"/>
        </w:rPr>
        <w:t>Устранение неисправностей, выявленных в ходе эксплуатации ПО «КСУ: Система управления проектированием», выполняется по следующему порядку:</w:t>
      </w:r>
    </w:p>
    <w:p w14:paraId="35447EBD" w14:textId="79A94198" w:rsidR="005C397D" w:rsidRPr="00710B21" w:rsidRDefault="00710B21" w:rsidP="00710B21">
      <w:pPr>
        <w:pStyle w:val="a5"/>
        <w:spacing w:before="0"/>
        <w:ind w:left="709" w:firstLine="0"/>
        <w:jc w:val="both"/>
        <w:rPr>
          <w:sz w:val="28"/>
        </w:rPr>
      </w:pPr>
      <w:r>
        <w:rPr>
          <w:sz w:val="28"/>
        </w:rPr>
        <w:t xml:space="preserve">1. </w:t>
      </w:r>
      <w:r w:rsidR="005C397D" w:rsidRPr="00710B21">
        <w:rPr>
          <w:sz w:val="28"/>
        </w:rPr>
        <w:t>Регистрация и фиксация неисправности</w:t>
      </w:r>
      <w:r>
        <w:rPr>
          <w:sz w:val="28"/>
        </w:rPr>
        <w:t>.</w:t>
      </w:r>
    </w:p>
    <w:p w14:paraId="7C66DECA" w14:textId="56D68F5E" w:rsidR="005C397D" w:rsidRPr="00710B21" w:rsidRDefault="005C397D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710B21">
        <w:rPr>
          <w:color w:val="000000" w:themeColor="text1"/>
          <w:sz w:val="28"/>
          <w:szCs w:val="28"/>
        </w:rPr>
        <w:t>Неисправность оформляется в виде обращения/инцидента с указанием: даты/времени обнаружения, затронутых пользователей/функций, описания симптомов, сообщений об ошибках, действий пользователя, необходимых данных и приложенных логов/скриншотов (при наличии).</w:t>
      </w:r>
    </w:p>
    <w:p w14:paraId="117DD9C1" w14:textId="59A8F2D0" w:rsidR="005C397D" w:rsidRPr="00710B21" w:rsidRDefault="00710B21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5C397D" w:rsidRPr="00710B21">
        <w:rPr>
          <w:color w:val="000000" w:themeColor="text1"/>
          <w:sz w:val="28"/>
          <w:szCs w:val="28"/>
        </w:rPr>
        <w:t>Классификация и оценка критичности</w:t>
      </w:r>
    </w:p>
    <w:p w14:paraId="3616B18B" w14:textId="0046FF9D" w:rsidR="005C397D" w:rsidRPr="00710B21" w:rsidRDefault="005C397D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710B21">
        <w:rPr>
          <w:color w:val="000000" w:themeColor="text1"/>
          <w:sz w:val="28"/>
          <w:szCs w:val="28"/>
        </w:rPr>
        <w:t>Определяется тип проблемы (инцидент/дефект/ошибка конфигурации), уровень критичности и приоритет устранения, а также затронутые компоненты системы.</w:t>
      </w:r>
    </w:p>
    <w:p w14:paraId="1FA5DF2A" w14:textId="0A8700D8" w:rsidR="005C397D" w:rsidRPr="00710B21" w:rsidRDefault="00710B21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5C397D" w:rsidRPr="00710B21">
        <w:rPr>
          <w:color w:val="000000" w:themeColor="text1"/>
          <w:sz w:val="28"/>
          <w:szCs w:val="28"/>
        </w:rPr>
        <w:t>Диагностика причины</w:t>
      </w:r>
    </w:p>
    <w:p w14:paraId="7573DA81" w14:textId="174C0E63" w:rsidR="005C397D" w:rsidRPr="00710B21" w:rsidRDefault="005C397D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710B21">
        <w:rPr>
          <w:color w:val="000000" w:themeColor="text1"/>
          <w:sz w:val="28"/>
          <w:szCs w:val="28"/>
        </w:rPr>
        <w:t>Выполняется анализ журналов, воспроизведение (по возможности), проверка версий конфигураций/релизов, анализ зависимостей (интеграции, БД, сервисы), сбор доказательств для установления корневой причины.</w:t>
      </w:r>
    </w:p>
    <w:p w14:paraId="78928809" w14:textId="72A24017" w:rsidR="005C397D" w:rsidRPr="00710B21" w:rsidRDefault="00710B21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5C397D" w:rsidRPr="00710B21">
        <w:rPr>
          <w:color w:val="000000" w:themeColor="text1"/>
          <w:sz w:val="28"/>
          <w:szCs w:val="28"/>
        </w:rPr>
        <w:t>Разработка и согласование способа устранения</w:t>
      </w:r>
    </w:p>
    <w:p w14:paraId="62DA86E0" w14:textId="5BD0B05F" w:rsidR="005C397D" w:rsidRPr="00710B21" w:rsidRDefault="005C397D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710B21">
        <w:rPr>
          <w:color w:val="000000" w:themeColor="text1"/>
          <w:sz w:val="28"/>
          <w:szCs w:val="28"/>
        </w:rPr>
        <w:t>Подготавливается вариант решения (исправление дефекта, настройка параметров, обновление компонента, временный обходной сценарий). При необходимости решение согласуется по регламенту управления изменениями.</w:t>
      </w:r>
    </w:p>
    <w:p w14:paraId="74751970" w14:textId="6FCA487F" w:rsidR="005C397D" w:rsidRPr="00710B21" w:rsidRDefault="00710B21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="005C397D" w:rsidRPr="00710B21">
        <w:rPr>
          <w:color w:val="000000" w:themeColor="text1"/>
          <w:sz w:val="28"/>
          <w:szCs w:val="28"/>
        </w:rPr>
        <w:t>Внедрение исправления</w:t>
      </w:r>
    </w:p>
    <w:p w14:paraId="673F31CD" w14:textId="700B267E" w:rsidR="005C397D" w:rsidRPr="00710B21" w:rsidRDefault="005C397D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710B21">
        <w:rPr>
          <w:color w:val="000000" w:themeColor="text1"/>
          <w:sz w:val="28"/>
          <w:szCs w:val="28"/>
        </w:rPr>
        <w:t>Исправление реализуется в тестовой/вспомогательной среде, затем переносится в целевую среду согласно плану релиза. При критичных инцидентах допускается выпуск срочного обновления по ускоренной процедуре.</w:t>
      </w:r>
    </w:p>
    <w:p w14:paraId="7E668226" w14:textId="786C7E82" w:rsidR="005C397D" w:rsidRPr="00710B21" w:rsidRDefault="00710B21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="005C397D" w:rsidRPr="00710B21">
        <w:rPr>
          <w:color w:val="000000" w:themeColor="text1"/>
          <w:sz w:val="28"/>
          <w:szCs w:val="28"/>
        </w:rPr>
        <w:t>Тестирование и подтверждение результата</w:t>
      </w:r>
    </w:p>
    <w:p w14:paraId="3D9BF599" w14:textId="77777777" w:rsidR="005C397D" w:rsidRPr="00710B21" w:rsidRDefault="005C397D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710B21">
        <w:rPr>
          <w:color w:val="000000" w:themeColor="text1"/>
          <w:sz w:val="28"/>
          <w:szCs w:val="28"/>
        </w:rPr>
        <w:t>Выполняются проверки: функциональные, регрессионные (в объеме риска) и подтверждение восстановления работоспособности. Результаты фиксируются в карточке обращения.</w:t>
      </w:r>
    </w:p>
    <w:p w14:paraId="15342653" w14:textId="1656B0C7" w:rsidR="005C397D" w:rsidRPr="00710B21" w:rsidRDefault="00710B21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r w:rsidR="005C397D" w:rsidRPr="00710B21">
        <w:rPr>
          <w:color w:val="000000" w:themeColor="text1"/>
          <w:sz w:val="28"/>
          <w:szCs w:val="28"/>
        </w:rPr>
        <w:t>Мониторинг после внедрения</w:t>
      </w:r>
    </w:p>
    <w:p w14:paraId="2D8CC9C4" w14:textId="76D0A4E2" w:rsidR="005C397D" w:rsidRPr="00710B21" w:rsidRDefault="005C397D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710B21">
        <w:rPr>
          <w:color w:val="000000" w:themeColor="text1"/>
          <w:sz w:val="28"/>
          <w:szCs w:val="28"/>
        </w:rPr>
        <w:t>После развертывания контролируется стабильность работы, отсутствие повторяемости, корректность обработок и метрик доступности/производительности в пределах установленного времени наблюдения.</w:t>
      </w:r>
    </w:p>
    <w:p w14:paraId="0D253641" w14:textId="6B1A7335" w:rsidR="005C397D" w:rsidRPr="00710B21" w:rsidRDefault="00710B21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r w:rsidR="005C397D" w:rsidRPr="00710B21">
        <w:rPr>
          <w:color w:val="000000" w:themeColor="text1"/>
          <w:sz w:val="28"/>
          <w:szCs w:val="28"/>
        </w:rPr>
        <w:t>Закрытие инцидента и оформление отчета</w:t>
      </w:r>
    </w:p>
    <w:p w14:paraId="74EF8314" w14:textId="77777777" w:rsidR="00013A70" w:rsidRDefault="005C397D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710B21">
        <w:rPr>
          <w:color w:val="000000" w:themeColor="text1"/>
          <w:sz w:val="28"/>
          <w:szCs w:val="28"/>
        </w:rPr>
        <w:t xml:space="preserve">Инцидент закрывается после подтверждения устранения неисправности (со стороны мониторинга/тестов/пользователя). При необходимости </w:t>
      </w:r>
      <w:r w:rsidRPr="00710B21">
        <w:rPr>
          <w:color w:val="000000" w:themeColor="text1"/>
          <w:sz w:val="28"/>
          <w:szCs w:val="28"/>
        </w:rPr>
        <w:lastRenderedPageBreak/>
        <w:t xml:space="preserve">обновляются база знаний и рекомендации, фиксируется </w:t>
      </w:r>
      <w:proofErr w:type="spellStart"/>
      <w:r w:rsidRPr="00710B21">
        <w:rPr>
          <w:color w:val="000000" w:themeColor="text1"/>
          <w:sz w:val="28"/>
          <w:szCs w:val="28"/>
        </w:rPr>
        <w:t>постинцидентный</w:t>
      </w:r>
      <w:proofErr w:type="spellEnd"/>
      <w:r w:rsidRPr="00710B21">
        <w:rPr>
          <w:color w:val="000000" w:themeColor="text1"/>
          <w:sz w:val="28"/>
          <w:szCs w:val="28"/>
        </w:rPr>
        <w:t xml:space="preserve"> анализ причин.</w:t>
      </w:r>
    </w:p>
    <w:p w14:paraId="59794A24" w14:textId="70C29C35" w:rsidR="00710B21" w:rsidRPr="00710B21" w:rsidRDefault="00710B21" w:rsidP="00710B2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  <w:sectPr w:rsidR="00710B21" w:rsidRPr="00710B21" w:rsidSect="00AF37C7">
          <w:pgSz w:w="11910" w:h="16840"/>
          <w:pgMar w:top="1134" w:right="850" w:bottom="1134" w:left="1701" w:header="180" w:footer="0" w:gutter="0"/>
          <w:cols w:space="720"/>
          <w:docGrid w:linePitch="299"/>
        </w:sectPr>
      </w:pPr>
    </w:p>
    <w:p w14:paraId="2BB01D34" w14:textId="6C17A022" w:rsidR="00013A70" w:rsidRPr="00C83319" w:rsidRDefault="00C83319" w:rsidP="00C83319">
      <w:pPr>
        <w:pStyle w:val="1"/>
        <w:keepNext/>
        <w:keepLines/>
        <w:widowControl/>
        <w:numPr>
          <w:ilvl w:val="0"/>
          <w:numId w:val="7"/>
        </w:numPr>
        <w:autoSpaceDE/>
        <w:autoSpaceDN/>
        <w:spacing w:before="240" w:after="240"/>
        <w:ind w:left="0"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226563981"/>
      <w:r w:rsidRPr="00C83319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>Информация о совершенствовании ПО</w:t>
      </w:r>
      <w:bookmarkEnd w:id="2"/>
    </w:p>
    <w:p w14:paraId="64576E02" w14:textId="75250C9B" w:rsidR="008B6EE4" w:rsidRPr="00C83319" w:rsidRDefault="008B6EE4" w:rsidP="00C83319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C83319">
        <w:rPr>
          <w:color w:val="000000" w:themeColor="text1"/>
          <w:sz w:val="28"/>
          <w:szCs w:val="28"/>
        </w:rPr>
        <w:t>Совершенствование ПО «КСУ: Система управления проектированием» осуществляется в рамках плановых и внеплановых изменений и направлено на повышение качества, функциональности, надежности, безопасности и удобства эксплуатации системы. Процесс обеспечивает контролируемое внедрение улучшений с оценкой рисков, подтверждением качества и управлением версиями.</w:t>
      </w:r>
    </w:p>
    <w:p w14:paraId="4DE6849E" w14:textId="2961897A" w:rsidR="008B6EE4" w:rsidRPr="00C83319" w:rsidRDefault="008B6EE4" w:rsidP="00C83319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C83319">
        <w:rPr>
          <w:color w:val="000000" w:themeColor="text1"/>
          <w:sz w:val="28"/>
          <w:szCs w:val="28"/>
        </w:rPr>
        <w:t>Ключевые источники совершенствования:</w:t>
      </w:r>
    </w:p>
    <w:p w14:paraId="1F7A7BFD" w14:textId="0868D2A6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Результаты эксплуатации (инциденты, повторяемые ошибки, узкие места производительности);</w:t>
      </w:r>
    </w:p>
    <w:p w14:paraId="38F3638A" w14:textId="36FFD312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Обратная связь пользователей и заказчика (замечания, предложения по улучшению, запросы на доработку);</w:t>
      </w:r>
    </w:p>
    <w:p w14:paraId="6C3E7BAC" w14:textId="34DF38A2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Анализ дефектов и причин сбоев (post-incident review);</w:t>
      </w:r>
    </w:p>
    <w:p w14:paraId="341B6DD2" w14:textId="7945ACF8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Требования нормативных документов, регуляторов и внутренних политик безопасности;</w:t>
      </w:r>
    </w:p>
    <w:p w14:paraId="1B50E057" w14:textId="6BDB70BB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Технологическое обновление зависимостей (обновление компонентов, библиотек, инфраструктуры).</w:t>
      </w:r>
    </w:p>
    <w:p w14:paraId="10F7F688" w14:textId="1DE3C7D7" w:rsidR="008B6EE4" w:rsidRPr="00C83319" w:rsidRDefault="008B6EE4" w:rsidP="00C83319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C83319">
        <w:rPr>
          <w:color w:val="000000" w:themeColor="text1"/>
          <w:sz w:val="28"/>
          <w:szCs w:val="28"/>
        </w:rPr>
        <w:t>Цели совершенствования:</w:t>
      </w:r>
    </w:p>
    <w:p w14:paraId="13B97E0D" w14:textId="4F206DB6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Устранение дефектов и предотвращение повторного возникновения неисправностей;</w:t>
      </w:r>
    </w:p>
    <w:p w14:paraId="4E256681" w14:textId="5394E66C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Улучшение функциональных возможностей и пользовательских сценариев;</w:t>
      </w:r>
    </w:p>
    <w:p w14:paraId="0BDA3C08" w14:textId="6CB3D98B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Повышение стабильности и производительности системы;</w:t>
      </w:r>
    </w:p>
    <w:p w14:paraId="4E3DB83A" w14:textId="035129FB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Усиление мер информационной безопасности;</w:t>
      </w:r>
    </w:p>
    <w:p w14:paraId="30D16130" w14:textId="13EEE7AE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Обеспечение совместимости с внешними системами и актуальными версиями платформы/инфраструктуры.</w:t>
      </w:r>
    </w:p>
    <w:p w14:paraId="30C4B755" w14:textId="467657A0" w:rsidR="008B6EE4" w:rsidRPr="00C83319" w:rsidRDefault="008B6EE4" w:rsidP="00C83319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C83319">
        <w:rPr>
          <w:color w:val="000000" w:themeColor="text1"/>
          <w:sz w:val="28"/>
          <w:szCs w:val="28"/>
        </w:rPr>
        <w:t>Порядок совершенствования включает:</w:t>
      </w:r>
    </w:p>
    <w:p w14:paraId="05B9FDA4" w14:textId="1BB967DA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Сбор и оформление предложений/запросов на изменения (карточка изменения/задача);</w:t>
      </w:r>
    </w:p>
    <w:p w14:paraId="4B44342D" w14:textId="35AB57BA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Анализ влияния и рисков, определение объема работ, сроков и критериев приемки;</w:t>
      </w:r>
    </w:p>
    <w:p w14:paraId="129273A6" w14:textId="0D1DB47B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Разработку и тестирование изменений в тестовой среде;</w:t>
      </w:r>
    </w:p>
    <w:p w14:paraId="176B5DDB" w14:textId="195CF350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Управление изменениями и релизами (согласование, план внедрения, резервный сценарий отката);</w:t>
      </w:r>
    </w:p>
    <w:p w14:paraId="0CFC5707" w14:textId="14EB2791" w:rsidR="008B6EE4" w:rsidRPr="00C83319" w:rsidRDefault="008B6EE4" w:rsidP="00C83319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83319">
        <w:rPr>
          <w:sz w:val="28"/>
        </w:rPr>
        <w:t>Внедрение в целевые среды с мониторингом результатов.</w:t>
      </w:r>
    </w:p>
    <w:p w14:paraId="400A6353" w14:textId="77777777" w:rsidR="00013A70" w:rsidRDefault="00013A70" w:rsidP="001A778E">
      <w:pPr>
        <w:pStyle w:val="a3"/>
        <w:spacing w:line="360" w:lineRule="auto"/>
        <w:ind w:left="0" w:firstLine="720"/>
        <w:jc w:val="both"/>
        <w:sectPr w:rsidR="00013A70" w:rsidSect="00AF37C7">
          <w:pgSz w:w="11910" w:h="16840"/>
          <w:pgMar w:top="1134" w:right="850" w:bottom="1134" w:left="1701" w:header="180" w:footer="0" w:gutter="0"/>
          <w:cols w:space="720"/>
          <w:docGrid w:linePitch="299"/>
        </w:sectPr>
      </w:pPr>
    </w:p>
    <w:p w14:paraId="69913F1E" w14:textId="071C3FF7" w:rsidR="00013A70" w:rsidRPr="001A3FF8" w:rsidRDefault="001A3FF8" w:rsidP="001A3FF8">
      <w:pPr>
        <w:pStyle w:val="1"/>
        <w:keepNext/>
        <w:keepLines/>
        <w:widowControl/>
        <w:numPr>
          <w:ilvl w:val="0"/>
          <w:numId w:val="7"/>
        </w:numPr>
        <w:autoSpaceDE/>
        <w:autoSpaceDN/>
        <w:spacing w:before="240" w:after="240"/>
        <w:ind w:left="0"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226563982"/>
      <w:r w:rsidRPr="001A3FF8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>Информация о персонале работающего с ПО</w:t>
      </w:r>
      <w:bookmarkEnd w:id="3"/>
    </w:p>
    <w:p w14:paraId="7E8467D5" w14:textId="396734C3" w:rsidR="008B6EE4" w:rsidRPr="001A3FF8" w:rsidRDefault="008B6EE4" w:rsidP="001A3FF8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1A3FF8">
        <w:rPr>
          <w:color w:val="000000" w:themeColor="text1"/>
          <w:sz w:val="28"/>
          <w:szCs w:val="28"/>
        </w:rPr>
        <w:t>Для обеспечения жизненного цикла ПО (разработка, внедрение, эксплуатация, сопровождение и совершенствование) привлекается следующий персонал:</w:t>
      </w:r>
    </w:p>
    <w:p w14:paraId="389049C5" w14:textId="644A9FA4" w:rsidR="008B6EE4" w:rsidRPr="001A3FF8" w:rsidRDefault="008B6EE4" w:rsidP="001A3FF8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1A3FF8">
        <w:rPr>
          <w:sz w:val="28"/>
        </w:rPr>
        <w:t>Руководитель проекта / владелец системы</w:t>
      </w:r>
      <w:r w:rsidR="001A3FF8">
        <w:rPr>
          <w:sz w:val="28"/>
        </w:rPr>
        <w:t>.</w:t>
      </w:r>
    </w:p>
    <w:p w14:paraId="2836CD8F" w14:textId="6DBACAAA" w:rsidR="008B6EE4" w:rsidRPr="001A3FF8" w:rsidRDefault="008B6EE4" w:rsidP="001A3FF8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1A3FF8">
        <w:rPr>
          <w:color w:val="000000" w:themeColor="text1"/>
          <w:sz w:val="28"/>
          <w:szCs w:val="28"/>
        </w:rPr>
        <w:t>Определяет цели работ, обеспечивает согласование требований, утверждает планы релизов и ответственность за результаты</w:t>
      </w:r>
      <w:r w:rsidR="001A3FF8">
        <w:rPr>
          <w:color w:val="000000" w:themeColor="text1"/>
          <w:sz w:val="28"/>
          <w:szCs w:val="28"/>
        </w:rPr>
        <w:t>:</w:t>
      </w:r>
    </w:p>
    <w:p w14:paraId="5978C1D6" w14:textId="1D3B5EC1" w:rsidR="008B6EE4" w:rsidRPr="001A3FF8" w:rsidRDefault="008B6EE4" w:rsidP="001A3FF8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1A3FF8">
        <w:rPr>
          <w:sz w:val="28"/>
        </w:rPr>
        <w:t>Бизнес-аналитик / системный аналитик</w:t>
      </w:r>
      <w:r w:rsidR="001A3FF8">
        <w:rPr>
          <w:sz w:val="28"/>
        </w:rPr>
        <w:t>.</w:t>
      </w:r>
    </w:p>
    <w:p w14:paraId="0C88D7F3" w14:textId="27FDD1FC" w:rsidR="008B6EE4" w:rsidRPr="001A3FF8" w:rsidRDefault="008B6EE4" w:rsidP="001A3FF8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1A3FF8">
        <w:rPr>
          <w:color w:val="000000" w:themeColor="text1"/>
          <w:sz w:val="28"/>
          <w:szCs w:val="28"/>
        </w:rPr>
        <w:t>Формирует требования, описывает бизнес-процессы и сценарии, участвует в приемке функциональности и уточнении требований по изменениям</w:t>
      </w:r>
      <w:r w:rsidR="001A3FF8">
        <w:rPr>
          <w:color w:val="000000" w:themeColor="text1"/>
          <w:sz w:val="28"/>
          <w:szCs w:val="28"/>
        </w:rPr>
        <w:t>:</w:t>
      </w:r>
    </w:p>
    <w:p w14:paraId="78D13262" w14:textId="624D7E24" w:rsidR="008B6EE4" w:rsidRPr="001A3FF8" w:rsidRDefault="008B6EE4" w:rsidP="001A3FF8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1A3FF8">
        <w:rPr>
          <w:sz w:val="28"/>
        </w:rPr>
        <w:t>Руководитель разработки / архитектор системы</w:t>
      </w:r>
      <w:r w:rsidR="001A3FF8">
        <w:rPr>
          <w:sz w:val="28"/>
        </w:rPr>
        <w:t>.</w:t>
      </w:r>
    </w:p>
    <w:p w14:paraId="289E70C8" w14:textId="2693131F" w:rsidR="008B6EE4" w:rsidRPr="001A3FF8" w:rsidRDefault="008B6EE4" w:rsidP="001A3FF8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1A3FF8">
        <w:rPr>
          <w:color w:val="000000" w:themeColor="text1"/>
          <w:sz w:val="28"/>
          <w:szCs w:val="28"/>
        </w:rPr>
        <w:t>Определяет архитектуру решения, принципы интеграций, требования к качеству и технические стандарты</w:t>
      </w:r>
      <w:r w:rsidR="001A3FF8">
        <w:rPr>
          <w:color w:val="000000" w:themeColor="text1"/>
          <w:sz w:val="28"/>
          <w:szCs w:val="28"/>
        </w:rPr>
        <w:t>:</w:t>
      </w:r>
    </w:p>
    <w:p w14:paraId="61595E01" w14:textId="619E9100" w:rsidR="008B6EE4" w:rsidRPr="001A3FF8" w:rsidRDefault="008B6EE4" w:rsidP="001A3FF8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1A3FF8">
        <w:rPr>
          <w:sz w:val="28"/>
        </w:rPr>
        <w:t>Разработчики (backend/frontend/интеграции)</w:t>
      </w:r>
      <w:r w:rsidR="001A3FF8">
        <w:rPr>
          <w:sz w:val="28"/>
        </w:rPr>
        <w:t>.</w:t>
      </w:r>
    </w:p>
    <w:p w14:paraId="6A4154D5" w14:textId="4ED1D024" w:rsidR="008B6EE4" w:rsidRPr="001A3FF8" w:rsidRDefault="008B6EE4" w:rsidP="001A3FF8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1A3FF8">
        <w:rPr>
          <w:color w:val="000000" w:themeColor="text1"/>
          <w:sz w:val="28"/>
          <w:szCs w:val="28"/>
        </w:rPr>
        <w:t>Реализуют функциональность, исправляют дефекты, выполняют доработки по обращениям и задачам улучшений</w:t>
      </w:r>
      <w:r w:rsidR="001A3FF8">
        <w:rPr>
          <w:color w:val="000000" w:themeColor="text1"/>
          <w:sz w:val="28"/>
          <w:szCs w:val="28"/>
        </w:rPr>
        <w:t>:</w:t>
      </w:r>
    </w:p>
    <w:p w14:paraId="67606D55" w14:textId="37A92B1F" w:rsidR="008B6EE4" w:rsidRPr="001A3FF8" w:rsidRDefault="008B6EE4" w:rsidP="001A3FF8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1A3FF8">
        <w:rPr>
          <w:sz w:val="28"/>
        </w:rPr>
        <w:t>Инженер по тестированию (QA)</w:t>
      </w:r>
      <w:r w:rsidR="001A3FF8">
        <w:rPr>
          <w:sz w:val="28"/>
        </w:rPr>
        <w:t>.</w:t>
      </w:r>
    </w:p>
    <w:p w14:paraId="6FD7C124" w14:textId="49362913" w:rsidR="008B6EE4" w:rsidRPr="001A3FF8" w:rsidRDefault="008B6EE4" w:rsidP="001A3FF8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1A3FF8">
        <w:rPr>
          <w:color w:val="000000" w:themeColor="text1"/>
          <w:sz w:val="28"/>
          <w:szCs w:val="28"/>
        </w:rPr>
        <w:t>Разрабатывает и выполняет тест-планы, проводит функциональное, регрессионное и приемочное тестирование изменений</w:t>
      </w:r>
      <w:r w:rsidR="001A3FF8">
        <w:rPr>
          <w:color w:val="000000" w:themeColor="text1"/>
          <w:sz w:val="28"/>
          <w:szCs w:val="28"/>
        </w:rPr>
        <w:t>:</w:t>
      </w:r>
    </w:p>
    <w:p w14:paraId="43196B81" w14:textId="5891700E" w:rsidR="008B6EE4" w:rsidRPr="001A3FF8" w:rsidRDefault="008B6EE4" w:rsidP="001A3FF8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1A3FF8">
        <w:rPr>
          <w:sz w:val="28"/>
        </w:rPr>
        <w:t>DevOps / инженер сопровождения инфраструктуры</w:t>
      </w:r>
      <w:r w:rsidR="001A3FF8">
        <w:rPr>
          <w:sz w:val="28"/>
        </w:rPr>
        <w:t>.</w:t>
      </w:r>
    </w:p>
    <w:p w14:paraId="02282085" w14:textId="539443AF" w:rsidR="008B6EE4" w:rsidRPr="001A3FF8" w:rsidRDefault="008B6EE4" w:rsidP="001A3FF8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1A3FF8">
        <w:rPr>
          <w:color w:val="000000" w:themeColor="text1"/>
          <w:sz w:val="28"/>
          <w:szCs w:val="28"/>
        </w:rPr>
        <w:t>Обеспечивает развертывание, CI/CD, управление конфигурациями сред, мониторинг доступности и производительности</w:t>
      </w:r>
      <w:r w:rsidR="001A3FF8">
        <w:rPr>
          <w:color w:val="000000" w:themeColor="text1"/>
          <w:sz w:val="28"/>
          <w:szCs w:val="28"/>
        </w:rPr>
        <w:t>:</w:t>
      </w:r>
    </w:p>
    <w:p w14:paraId="58743341" w14:textId="00A85AF4" w:rsidR="008B6EE4" w:rsidRPr="001A3FF8" w:rsidRDefault="008B6EE4" w:rsidP="001A3FF8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1A3FF8">
        <w:rPr>
          <w:sz w:val="28"/>
        </w:rPr>
        <w:t>Администратор системы / администратор прикладных сред</w:t>
      </w:r>
      <w:r w:rsidR="001A3FF8">
        <w:rPr>
          <w:sz w:val="28"/>
        </w:rPr>
        <w:t>.</w:t>
      </w:r>
    </w:p>
    <w:p w14:paraId="19C7EC7A" w14:textId="7BDA16A3" w:rsidR="008B6EE4" w:rsidRPr="001A3FF8" w:rsidRDefault="008B6EE4" w:rsidP="001A3FF8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1A3FF8">
        <w:rPr>
          <w:color w:val="000000" w:themeColor="text1"/>
          <w:sz w:val="28"/>
          <w:szCs w:val="28"/>
        </w:rPr>
        <w:t>Выполняет настройку окружений, управление пользователями/ролями в пределах своей зоны ответственности, поддержку эксплуатационных параметров</w:t>
      </w:r>
      <w:r w:rsidR="001A3FF8">
        <w:rPr>
          <w:color w:val="000000" w:themeColor="text1"/>
          <w:sz w:val="28"/>
          <w:szCs w:val="28"/>
        </w:rPr>
        <w:t>:</w:t>
      </w:r>
    </w:p>
    <w:p w14:paraId="25C7CDAD" w14:textId="323E28DF" w:rsidR="008B6EE4" w:rsidRPr="001A3FF8" w:rsidRDefault="008B6EE4" w:rsidP="001A3FF8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1A3FF8">
        <w:rPr>
          <w:sz w:val="28"/>
        </w:rPr>
        <w:t>Специалист по информационной безопасности</w:t>
      </w:r>
      <w:r w:rsidR="001A3FF8">
        <w:rPr>
          <w:sz w:val="28"/>
        </w:rPr>
        <w:t>.</w:t>
      </w:r>
    </w:p>
    <w:p w14:paraId="57DA401E" w14:textId="58C3E909" w:rsidR="008B6EE4" w:rsidRPr="001A3FF8" w:rsidRDefault="008B6EE4" w:rsidP="001A3FF8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1A3FF8">
        <w:rPr>
          <w:color w:val="000000" w:themeColor="text1"/>
          <w:sz w:val="28"/>
          <w:szCs w:val="28"/>
        </w:rPr>
        <w:t>Контролирует выполнение требований ИБ, участвует в оценке уязвимостей, обеспечивает соответствие политике защиты данных</w:t>
      </w:r>
      <w:r w:rsidR="001A3FF8">
        <w:rPr>
          <w:color w:val="000000" w:themeColor="text1"/>
          <w:sz w:val="28"/>
          <w:szCs w:val="28"/>
        </w:rPr>
        <w:t>:</w:t>
      </w:r>
    </w:p>
    <w:p w14:paraId="6ADAADDD" w14:textId="64875D77" w:rsidR="008B6EE4" w:rsidRPr="001A3FF8" w:rsidRDefault="008B6EE4" w:rsidP="001A3FF8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1A3FF8">
        <w:rPr>
          <w:sz w:val="28"/>
        </w:rPr>
        <w:t>Техническая поддержка (служба эксплуатации / Service Desk)</w:t>
      </w:r>
      <w:r w:rsidR="001A3FF8">
        <w:rPr>
          <w:sz w:val="28"/>
        </w:rPr>
        <w:t>.</w:t>
      </w:r>
    </w:p>
    <w:p w14:paraId="624CF7DC" w14:textId="77777777" w:rsidR="008B6EE4" w:rsidRPr="001A3FF8" w:rsidRDefault="008B6EE4" w:rsidP="001A3FF8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1A3FF8">
        <w:rPr>
          <w:color w:val="000000" w:themeColor="text1"/>
          <w:sz w:val="28"/>
          <w:szCs w:val="28"/>
        </w:rPr>
        <w:t>Принимает обращения, выполняет первичную диагностику, эскалирует на профильные команды, обеспечивает сопровождение до закрытия.</w:t>
      </w:r>
    </w:p>
    <w:p w14:paraId="3DCDA770" w14:textId="77777777" w:rsidR="008B6EE4" w:rsidRPr="008B6EE4" w:rsidRDefault="008B6EE4" w:rsidP="008B6EE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14:paraId="2E61012A" w14:textId="77777777" w:rsidR="00013A70" w:rsidRDefault="00013A70">
      <w:pPr>
        <w:pStyle w:val="a3"/>
        <w:spacing w:line="398" w:lineRule="auto"/>
        <w:sectPr w:rsidR="00013A70" w:rsidSect="00AF37C7">
          <w:pgSz w:w="11910" w:h="16840"/>
          <w:pgMar w:top="1134" w:right="850" w:bottom="1134" w:left="1701" w:header="180" w:footer="0" w:gutter="0"/>
          <w:cols w:space="720"/>
          <w:docGrid w:linePitch="299"/>
        </w:sectPr>
      </w:pPr>
    </w:p>
    <w:p w14:paraId="427F5323" w14:textId="74EC3578" w:rsidR="00042747" w:rsidRPr="00C51F97" w:rsidRDefault="00C51F97" w:rsidP="00C51F97">
      <w:pPr>
        <w:pStyle w:val="1"/>
        <w:keepNext/>
        <w:keepLines/>
        <w:widowControl/>
        <w:numPr>
          <w:ilvl w:val="0"/>
          <w:numId w:val="7"/>
        </w:numPr>
        <w:autoSpaceDE/>
        <w:autoSpaceDN/>
        <w:spacing w:before="240" w:after="240"/>
        <w:ind w:left="0"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4" w:name="_Toc226563983"/>
      <w:r w:rsidRPr="00C51F97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>Техническая поддержка</w:t>
      </w:r>
      <w:bookmarkEnd w:id="4"/>
    </w:p>
    <w:p w14:paraId="50811FBE" w14:textId="508C9A0B" w:rsidR="00042747" w:rsidRPr="00C51F97" w:rsidRDefault="00042747" w:rsidP="00C51F97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C51F97">
        <w:rPr>
          <w:color w:val="000000" w:themeColor="text1"/>
          <w:sz w:val="28"/>
          <w:szCs w:val="28"/>
        </w:rPr>
        <w:t>Техническая поддержка ПО «КСУ: Система управления проектированием» обеспечивает своевременное реагирование на обращения пользователей, восстановление работоспособности системы, устранение дефектов и консультационное сопровождение пользователей по вопросам эксплуатации.</w:t>
      </w:r>
    </w:p>
    <w:p w14:paraId="44B83B6F" w14:textId="29D90E8D" w:rsidR="00042747" w:rsidRPr="00C51F97" w:rsidRDefault="00042747" w:rsidP="00C51F97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C51F97">
        <w:rPr>
          <w:color w:val="000000" w:themeColor="text1"/>
          <w:sz w:val="28"/>
          <w:szCs w:val="28"/>
        </w:rPr>
        <w:t>Техническая поддержка включает следующие виды работ:</w:t>
      </w:r>
    </w:p>
    <w:p w14:paraId="6ACCDF3F" w14:textId="0C717B40" w:rsidR="00042747" w:rsidRPr="00C51F97" w:rsidRDefault="00042747" w:rsidP="00C51F97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51F97">
        <w:rPr>
          <w:sz w:val="28"/>
        </w:rPr>
        <w:t>Консультации пользователей по работе с системой (инструкции, рекомендации, разъяснение функционала);</w:t>
      </w:r>
    </w:p>
    <w:p w14:paraId="509D707E" w14:textId="128AED3B" w:rsidR="00042747" w:rsidRPr="00C51F97" w:rsidRDefault="00042747" w:rsidP="00C51F97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51F97">
        <w:rPr>
          <w:sz w:val="28"/>
        </w:rPr>
        <w:t>Диагностика и устранение неисправностей (сбои, ошибки в работе модулей, некорректное поведение);</w:t>
      </w:r>
    </w:p>
    <w:p w14:paraId="42F16E4F" w14:textId="16558149" w:rsidR="00042747" w:rsidRPr="00C51F97" w:rsidRDefault="00042747" w:rsidP="00C51F97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51F97">
        <w:rPr>
          <w:sz w:val="28"/>
        </w:rPr>
        <w:t>Сопровождение после внедрения (контроль стабильности, поддержка при эксплуатации новых функций);</w:t>
      </w:r>
    </w:p>
    <w:p w14:paraId="4321B30D" w14:textId="60C460FE" w:rsidR="00042747" w:rsidRPr="00C51F97" w:rsidRDefault="00042747" w:rsidP="00C51F97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51F97">
        <w:rPr>
          <w:sz w:val="28"/>
        </w:rPr>
        <w:t>Управление обращениями (регистрация, классификация, приоритизация, выполнение по SLA);</w:t>
      </w:r>
    </w:p>
    <w:p w14:paraId="7EDED834" w14:textId="22443639" w:rsidR="00042747" w:rsidRPr="00C51F97" w:rsidRDefault="00042747" w:rsidP="00C51F97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51F97">
        <w:rPr>
          <w:sz w:val="28"/>
        </w:rPr>
        <w:t>Эскалация на профильные роли (разработка, тестирование, администрирование, ИБ, DevOps) при необходимости;</w:t>
      </w:r>
    </w:p>
    <w:p w14:paraId="461944F7" w14:textId="2A9918A3" w:rsidR="00042747" w:rsidRPr="00C51F97" w:rsidRDefault="00042747" w:rsidP="00C51F97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51F97">
        <w:rPr>
          <w:sz w:val="28"/>
        </w:rPr>
        <w:t>Информирование пользователя о статусе работ, результатах диагностики и сроках восстановления;</w:t>
      </w:r>
    </w:p>
    <w:p w14:paraId="52779E28" w14:textId="6137CBF2" w:rsidR="00042747" w:rsidRPr="00C51F97" w:rsidRDefault="00042747" w:rsidP="00C51F97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51F97">
        <w:rPr>
          <w:sz w:val="28"/>
        </w:rPr>
        <w:t>Подготовка рекомендаций и обновлений по итогам обращений (патчи, релизы, обходные решения).</w:t>
      </w:r>
    </w:p>
    <w:p w14:paraId="30522024" w14:textId="14EB81A3" w:rsidR="00042747" w:rsidRPr="00C51F97" w:rsidRDefault="00042747" w:rsidP="00C51F97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C51F97">
        <w:rPr>
          <w:color w:val="000000" w:themeColor="text1"/>
          <w:sz w:val="28"/>
          <w:szCs w:val="28"/>
        </w:rPr>
        <w:t>Порядок взаимодействия:</w:t>
      </w:r>
    </w:p>
    <w:p w14:paraId="59A7C584" w14:textId="77A2C5E5" w:rsidR="00042747" w:rsidRPr="00C51F97" w:rsidRDefault="00042747" w:rsidP="00C51F97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51F97">
        <w:rPr>
          <w:sz w:val="28"/>
        </w:rPr>
        <w:t>Обращение оформляется через установленный канал (service desk/почта/портал/телефон) и фиксируется уникальным номером;</w:t>
      </w:r>
    </w:p>
    <w:p w14:paraId="14513AE3" w14:textId="1300D783" w:rsidR="00042747" w:rsidRPr="00C51F97" w:rsidRDefault="00042747" w:rsidP="00C51F97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51F97">
        <w:rPr>
          <w:sz w:val="28"/>
        </w:rPr>
        <w:t>Поддержка выполняет первичную диагностику и определяет категорию обращения;</w:t>
      </w:r>
    </w:p>
    <w:p w14:paraId="0B4CD974" w14:textId="38231314" w:rsidR="00042747" w:rsidRPr="00C51F97" w:rsidRDefault="00042747" w:rsidP="00C51F97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51F97">
        <w:rPr>
          <w:sz w:val="28"/>
        </w:rPr>
        <w:t>При необходимости выполняется эскалация и работы по устранению в соответствии с регламентом управления изменениями и релизами;</w:t>
      </w:r>
    </w:p>
    <w:p w14:paraId="07918BC0" w14:textId="4C7C4F9B" w:rsidR="007E3AD1" w:rsidRDefault="00042747" w:rsidP="00C51F97">
      <w:pPr>
        <w:pStyle w:val="a5"/>
        <w:numPr>
          <w:ilvl w:val="0"/>
          <w:numId w:val="13"/>
        </w:numPr>
        <w:spacing w:before="0"/>
        <w:ind w:left="0" w:firstLine="709"/>
        <w:jc w:val="both"/>
        <w:rPr>
          <w:sz w:val="28"/>
        </w:rPr>
      </w:pPr>
      <w:r w:rsidRPr="00C51F97">
        <w:rPr>
          <w:sz w:val="28"/>
        </w:rPr>
        <w:t>По результатам выполняется подтверждение восстановления и закрытие обращения с оформлением ответа пользователю.</w:t>
      </w:r>
    </w:p>
    <w:p w14:paraId="5806C6EC" w14:textId="77777777" w:rsidR="007E3AD1" w:rsidRDefault="007E3AD1">
      <w:pPr>
        <w:rPr>
          <w:sz w:val="28"/>
        </w:rPr>
      </w:pPr>
      <w:r>
        <w:rPr>
          <w:sz w:val="28"/>
        </w:rPr>
        <w:br w:type="page"/>
      </w:r>
    </w:p>
    <w:p w14:paraId="347932A5" w14:textId="3D7D17C8" w:rsidR="00D43F0A" w:rsidRPr="007E3AD1" w:rsidRDefault="007E3AD1" w:rsidP="007E3AD1">
      <w:pPr>
        <w:pStyle w:val="1"/>
        <w:keepNext/>
        <w:keepLines/>
        <w:widowControl/>
        <w:numPr>
          <w:ilvl w:val="0"/>
          <w:numId w:val="7"/>
        </w:numPr>
        <w:autoSpaceDE/>
        <w:autoSpaceDN/>
        <w:spacing w:before="240" w:after="240"/>
        <w:ind w:left="0"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226563984"/>
      <w:r w:rsidRPr="007E3AD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Порядок выполнения работ </w:t>
      </w:r>
      <w:r w:rsidR="00D43F0A" w:rsidRPr="007E3AD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7E3AD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оказания услуг</w:t>
      </w:r>
      <w:r w:rsidR="00D43F0A" w:rsidRPr="007E3AD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Pr="007E3AD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по технической поддержке программного обеспечения</w:t>
      </w:r>
      <w:bookmarkEnd w:id="5"/>
    </w:p>
    <w:p w14:paraId="575AF7D8" w14:textId="13605444" w:rsidR="00042747" w:rsidRPr="007E3AD1" w:rsidRDefault="00042747" w:rsidP="007E3AD1">
      <w:pPr>
        <w:pStyle w:val="11251"/>
        <w:spacing w:before="0" w:after="0" w:line="240" w:lineRule="auto"/>
        <w:rPr>
          <w:color w:val="000000" w:themeColor="text1"/>
          <w:sz w:val="28"/>
          <w:szCs w:val="28"/>
        </w:rPr>
      </w:pPr>
      <w:r w:rsidRPr="007E3AD1">
        <w:rPr>
          <w:color w:val="000000" w:themeColor="text1"/>
          <w:sz w:val="28"/>
          <w:szCs w:val="28"/>
        </w:rPr>
        <w:t>Техническая поддержка ПО «КСУ: Система управления проектированием» выполняется в следующем порядке:</w:t>
      </w:r>
    </w:p>
    <w:p w14:paraId="57E30344" w14:textId="6DA82B85" w:rsidR="00042747" w:rsidRPr="007E3AD1" w:rsidRDefault="007E3AD1" w:rsidP="007E3AD1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042747" w:rsidRPr="007E3AD1">
        <w:rPr>
          <w:sz w:val="28"/>
        </w:rPr>
        <w:t>Прием и регистрация обращения</w:t>
      </w:r>
      <w:r w:rsidRPr="007E3AD1">
        <w:rPr>
          <w:sz w:val="28"/>
        </w:rPr>
        <w:t>.</w:t>
      </w:r>
    </w:p>
    <w:p w14:paraId="382E039D" w14:textId="5319F7CA" w:rsidR="00042747" w:rsidRPr="007E3AD1" w:rsidRDefault="00042747" w:rsidP="007E3AD1">
      <w:pPr>
        <w:ind w:firstLine="709"/>
        <w:jc w:val="both"/>
        <w:rPr>
          <w:sz w:val="28"/>
        </w:rPr>
      </w:pPr>
      <w:r w:rsidRPr="007E3AD1">
        <w:rPr>
          <w:sz w:val="28"/>
        </w:rPr>
        <w:t>Обращение принимается по установленному каналу и регистрируется в системе управления обращениями с присвоением уникального номера. Фиксируются дата/время, контактные данные заявителя, описание проблемы/запроса и затронутые компоненты</w:t>
      </w:r>
      <w:r w:rsidR="007E3AD1" w:rsidRPr="007E3AD1">
        <w:rPr>
          <w:sz w:val="28"/>
        </w:rPr>
        <w:t>.</w:t>
      </w:r>
    </w:p>
    <w:p w14:paraId="584D6F55" w14:textId="4FC7A428" w:rsidR="00042747" w:rsidRPr="007E3AD1" w:rsidRDefault="007E3AD1" w:rsidP="007E3AD1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042747" w:rsidRPr="007E3AD1">
        <w:rPr>
          <w:sz w:val="28"/>
        </w:rPr>
        <w:t>Сбор исходных данных</w:t>
      </w:r>
    </w:p>
    <w:p w14:paraId="10ECE437" w14:textId="245DE194" w:rsidR="00042747" w:rsidRPr="007E3AD1" w:rsidRDefault="00042747" w:rsidP="007E3AD1">
      <w:pPr>
        <w:ind w:firstLine="709"/>
        <w:jc w:val="both"/>
        <w:rPr>
          <w:sz w:val="28"/>
        </w:rPr>
      </w:pPr>
      <w:r w:rsidRPr="007E3AD1">
        <w:rPr>
          <w:sz w:val="28"/>
        </w:rPr>
        <w:t>При необходимости у пользователя запрашиваются дополнительные сведения: скриншоты/сообщения об ошибках, шаги воспроизведения, версии компонентов, параметры окружения, логи (если применимо)</w:t>
      </w:r>
      <w:r w:rsidR="007E3AD1">
        <w:rPr>
          <w:sz w:val="28"/>
        </w:rPr>
        <w:t>.</w:t>
      </w:r>
    </w:p>
    <w:p w14:paraId="6AFBDBDC" w14:textId="5C427E05" w:rsidR="00042747" w:rsidRPr="007E3AD1" w:rsidRDefault="007E3AD1" w:rsidP="007E3AD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042747" w:rsidRPr="007E3AD1">
        <w:rPr>
          <w:sz w:val="28"/>
        </w:rPr>
        <w:t>Классификация и присвоение приоритета</w:t>
      </w:r>
      <w:r>
        <w:rPr>
          <w:sz w:val="28"/>
        </w:rPr>
        <w:t>.</w:t>
      </w:r>
    </w:p>
    <w:p w14:paraId="1DD2A41F" w14:textId="59C9F639" w:rsidR="00042747" w:rsidRPr="007E3AD1" w:rsidRDefault="00042747" w:rsidP="007E3AD1">
      <w:pPr>
        <w:ind w:firstLine="709"/>
        <w:jc w:val="both"/>
        <w:rPr>
          <w:sz w:val="28"/>
        </w:rPr>
      </w:pPr>
      <w:r w:rsidRPr="007E3AD1">
        <w:rPr>
          <w:sz w:val="28"/>
        </w:rPr>
        <w:t>Выполняется определение типа обращения (инцидент/дефект/</w:t>
      </w:r>
      <w:r w:rsidR="007E3AD1">
        <w:rPr>
          <w:sz w:val="28"/>
        </w:rPr>
        <w:t xml:space="preserve"> </w:t>
      </w:r>
      <w:r w:rsidRPr="007E3AD1">
        <w:rPr>
          <w:sz w:val="28"/>
        </w:rPr>
        <w:t>запрос/консультация) и критичности, устанавливается приоритет выполнения в соответствии с регламентом и SLA (при наличии)</w:t>
      </w:r>
      <w:r w:rsidR="007E3AD1">
        <w:rPr>
          <w:sz w:val="28"/>
        </w:rPr>
        <w:t>.</w:t>
      </w:r>
    </w:p>
    <w:p w14:paraId="34EF0B62" w14:textId="3B3C26AD" w:rsidR="00042747" w:rsidRPr="007E3AD1" w:rsidRDefault="007E3AD1" w:rsidP="007E3AD1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042747" w:rsidRPr="007E3AD1">
        <w:rPr>
          <w:sz w:val="28"/>
        </w:rPr>
        <w:t>Первичная диагностика (1-я линия)</w:t>
      </w:r>
      <w:r>
        <w:rPr>
          <w:sz w:val="28"/>
        </w:rPr>
        <w:t>.</w:t>
      </w:r>
    </w:p>
    <w:p w14:paraId="4AB6238D" w14:textId="42820B72" w:rsidR="00042747" w:rsidRPr="007E3AD1" w:rsidRDefault="00042747" w:rsidP="007E3AD1">
      <w:pPr>
        <w:ind w:firstLine="709"/>
        <w:jc w:val="both"/>
        <w:rPr>
          <w:sz w:val="28"/>
        </w:rPr>
      </w:pPr>
      <w:r w:rsidRPr="007E3AD1">
        <w:rPr>
          <w:sz w:val="28"/>
        </w:rPr>
        <w:t>Проверяется доступность сервиса, корректность действий пользователя, наличие известных проблем и применимость типовых решений. При возможности выполняется устранение на 1-й линии</w:t>
      </w:r>
      <w:r w:rsidR="007E3AD1">
        <w:rPr>
          <w:sz w:val="28"/>
        </w:rPr>
        <w:t>.</w:t>
      </w:r>
    </w:p>
    <w:p w14:paraId="487EA639" w14:textId="634701CD" w:rsidR="00042747" w:rsidRPr="007E3AD1" w:rsidRDefault="007E3AD1" w:rsidP="007E3AD1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042747" w:rsidRPr="007E3AD1">
        <w:rPr>
          <w:sz w:val="28"/>
        </w:rPr>
        <w:t>Эскалация и привлечение профильных специалистов (2-я/3-я линия)</w:t>
      </w:r>
      <w:r>
        <w:rPr>
          <w:sz w:val="28"/>
        </w:rPr>
        <w:t>.</w:t>
      </w:r>
    </w:p>
    <w:p w14:paraId="653ED0B6" w14:textId="561180A1" w:rsidR="00042747" w:rsidRPr="007E3AD1" w:rsidRDefault="00042747" w:rsidP="007E3AD1">
      <w:pPr>
        <w:ind w:firstLine="709"/>
        <w:jc w:val="both"/>
        <w:rPr>
          <w:sz w:val="28"/>
        </w:rPr>
      </w:pPr>
      <w:r w:rsidRPr="007E3AD1">
        <w:rPr>
          <w:sz w:val="28"/>
        </w:rPr>
        <w:t>Если устранение на 1-й линии невозможно, обращение передается профильным ролям (администратор/разработчик/QA/DevOps/ИБ) с передачей результатов диагностики и собранных данных</w:t>
      </w:r>
      <w:r w:rsidR="007E3AD1">
        <w:rPr>
          <w:sz w:val="28"/>
        </w:rPr>
        <w:t>.</w:t>
      </w:r>
    </w:p>
    <w:p w14:paraId="35D9B5E0" w14:textId="23A67E1B" w:rsidR="00042747" w:rsidRPr="007E3AD1" w:rsidRDefault="007E3AD1" w:rsidP="007E3AD1">
      <w:pPr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="00042747" w:rsidRPr="007E3AD1">
        <w:rPr>
          <w:sz w:val="28"/>
        </w:rPr>
        <w:t>Анализ причины и разработка способа устранения</w:t>
      </w:r>
      <w:r>
        <w:rPr>
          <w:sz w:val="28"/>
        </w:rPr>
        <w:t>.</w:t>
      </w:r>
    </w:p>
    <w:p w14:paraId="6D2D4299" w14:textId="1FF8ABE4" w:rsidR="00042747" w:rsidRPr="007E3AD1" w:rsidRDefault="00042747" w:rsidP="007E3AD1">
      <w:pPr>
        <w:ind w:firstLine="709"/>
        <w:jc w:val="both"/>
        <w:rPr>
          <w:sz w:val="28"/>
        </w:rPr>
      </w:pPr>
      <w:r w:rsidRPr="007E3AD1">
        <w:rPr>
          <w:sz w:val="28"/>
        </w:rPr>
        <w:t>Определяется корневая причина неисправности. Формируется план действий: исправление дефекта, настройка параметров, выпуск патча/релиза либо предоставление обходного решения (temporary workaround)</w:t>
      </w:r>
      <w:r w:rsidR="007E3AD1">
        <w:rPr>
          <w:sz w:val="28"/>
        </w:rPr>
        <w:t>.</w:t>
      </w:r>
    </w:p>
    <w:p w14:paraId="7C60D367" w14:textId="7021A3B3" w:rsidR="00042747" w:rsidRPr="007E3AD1" w:rsidRDefault="007E3AD1" w:rsidP="007E3AD1">
      <w:pPr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="00042747" w:rsidRPr="007E3AD1">
        <w:rPr>
          <w:sz w:val="28"/>
        </w:rPr>
        <w:t>Выполнение работ и/или внедрение изменений</w:t>
      </w:r>
      <w:r>
        <w:rPr>
          <w:sz w:val="28"/>
        </w:rPr>
        <w:t>.</w:t>
      </w:r>
    </w:p>
    <w:p w14:paraId="3A334C60" w14:textId="10E62A2B" w:rsidR="00042747" w:rsidRPr="007E3AD1" w:rsidRDefault="00042747" w:rsidP="007E3AD1">
      <w:pPr>
        <w:ind w:firstLine="709"/>
        <w:jc w:val="both"/>
        <w:rPr>
          <w:sz w:val="28"/>
        </w:rPr>
      </w:pPr>
      <w:r w:rsidRPr="007E3AD1">
        <w:rPr>
          <w:sz w:val="28"/>
        </w:rPr>
        <w:t>Исправления или изменения внедряются по согласованному сценарию развертывания (тестовая/</w:t>
      </w:r>
      <w:proofErr w:type="spellStart"/>
      <w:r w:rsidRPr="007E3AD1">
        <w:rPr>
          <w:sz w:val="28"/>
        </w:rPr>
        <w:t>стейдж</w:t>
      </w:r>
      <w:proofErr w:type="spellEnd"/>
      <w:r w:rsidRPr="007E3AD1">
        <w:rPr>
          <w:sz w:val="28"/>
        </w:rPr>
        <w:t xml:space="preserve"> среда), с соблюдением процедуры управления изменениями. Для критичных инцидентов допускается ускоренный сценарий при наличии утвержденных правил</w:t>
      </w:r>
      <w:r w:rsidR="007E3AD1">
        <w:rPr>
          <w:sz w:val="28"/>
        </w:rPr>
        <w:t>.</w:t>
      </w:r>
    </w:p>
    <w:p w14:paraId="5D05DD22" w14:textId="4CAD5FF0" w:rsidR="00042747" w:rsidRPr="007E3AD1" w:rsidRDefault="007E3AD1" w:rsidP="007E3AD1">
      <w:pPr>
        <w:ind w:firstLine="709"/>
        <w:jc w:val="both"/>
        <w:rPr>
          <w:sz w:val="28"/>
        </w:rPr>
      </w:pPr>
      <w:r>
        <w:rPr>
          <w:sz w:val="28"/>
        </w:rPr>
        <w:t xml:space="preserve">8. </w:t>
      </w:r>
      <w:r w:rsidR="00042747" w:rsidRPr="007E3AD1">
        <w:rPr>
          <w:sz w:val="28"/>
        </w:rPr>
        <w:t>Тестирование и подтверждение результата</w:t>
      </w:r>
      <w:r>
        <w:rPr>
          <w:sz w:val="28"/>
        </w:rPr>
        <w:t>.</w:t>
      </w:r>
    </w:p>
    <w:p w14:paraId="5E2E371B" w14:textId="1371ACDE" w:rsidR="00042747" w:rsidRPr="007E3AD1" w:rsidRDefault="00042747" w:rsidP="007E3AD1">
      <w:pPr>
        <w:ind w:firstLine="709"/>
        <w:jc w:val="both"/>
        <w:rPr>
          <w:sz w:val="28"/>
        </w:rPr>
      </w:pPr>
      <w:r w:rsidRPr="007E3AD1">
        <w:rPr>
          <w:sz w:val="28"/>
        </w:rPr>
        <w:t>Выполняется проверка корректности восстановления работоспособности (функциональные/регрессионные проверки в объеме, соответствующем рискам). При необходимости подтверждается работоспособность на стороне пользователя</w:t>
      </w:r>
      <w:r w:rsidR="007E3AD1">
        <w:rPr>
          <w:sz w:val="28"/>
        </w:rPr>
        <w:t>.</w:t>
      </w:r>
    </w:p>
    <w:p w14:paraId="2E04EB24" w14:textId="324661BD" w:rsidR="00042747" w:rsidRPr="007E3AD1" w:rsidRDefault="007E3AD1" w:rsidP="00474CE5">
      <w:pPr>
        <w:keepNext/>
        <w:widowControl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9. </w:t>
      </w:r>
      <w:r w:rsidR="00042747" w:rsidRPr="007E3AD1">
        <w:rPr>
          <w:sz w:val="28"/>
        </w:rPr>
        <w:t>Мониторинг после устранения</w:t>
      </w:r>
      <w:r>
        <w:rPr>
          <w:sz w:val="28"/>
        </w:rPr>
        <w:t>.</w:t>
      </w:r>
    </w:p>
    <w:p w14:paraId="39DF65E7" w14:textId="3DCF742C" w:rsidR="00042747" w:rsidRPr="007E3AD1" w:rsidRDefault="00042747" w:rsidP="007E3AD1">
      <w:pPr>
        <w:ind w:firstLine="709"/>
        <w:jc w:val="both"/>
        <w:rPr>
          <w:sz w:val="28"/>
        </w:rPr>
      </w:pPr>
      <w:r w:rsidRPr="007E3AD1">
        <w:rPr>
          <w:sz w:val="28"/>
        </w:rPr>
        <w:t>После внедрения выполняется наблюдение за стабильностью сервиса, отсутствием повторяемости ошибки и соответствием ключевых показателей (доступность/производительность/отсутствие критических ошибок).</w:t>
      </w:r>
    </w:p>
    <w:p w14:paraId="4A552B3B" w14:textId="3308B75D" w:rsidR="00042747" w:rsidRPr="007E3AD1" w:rsidRDefault="007E3AD1" w:rsidP="007E3AD1">
      <w:pPr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 w:rsidR="00042747" w:rsidRPr="007E3AD1">
        <w:rPr>
          <w:sz w:val="28"/>
        </w:rPr>
        <w:t>Информирование пользователя и закрытие обращения</w:t>
      </w:r>
      <w:r>
        <w:rPr>
          <w:sz w:val="28"/>
        </w:rPr>
        <w:t>.</w:t>
      </w:r>
    </w:p>
    <w:p w14:paraId="7B9A6D95" w14:textId="5329B1C7" w:rsidR="00042747" w:rsidRPr="007E3AD1" w:rsidRDefault="00042747" w:rsidP="007E3AD1">
      <w:pPr>
        <w:ind w:firstLine="709"/>
        <w:jc w:val="both"/>
        <w:rPr>
          <w:sz w:val="28"/>
        </w:rPr>
      </w:pPr>
      <w:r w:rsidRPr="007E3AD1">
        <w:rPr>
          <w:sz w:val="28"/>
        </w:rPr>
        <w:t>Пользователь уведомляется о результатах и предоставленных решениях. Обращение закрывается после подтверждения устранения и оформления итоговой информации (что сделано, где доступно, рекомендации пользователю)</w:t>
      </w:r>
      <w:r w:rsidR="007E3AD1">
        <w:rPr>
          <w:sz w:val="28"/>
        </w:rPr>
        <w:t>.</w:t>
      </w:r>
    </w:p>
    <w:p w14:paraId="6E6AEE14" w14:textId="16645099" w:rsidR="00042747" w:rsidRPr="007E3AD1" w:rsidRDefault="007E3AD1" w:rsidP="007E3AD1">
      <w:pPr>
        <w:ind w:firstLine="709"/>
        <w:jc w:val="both"/>
        <w:rPr>
          <w:sz w:val="28"/>
        </w:rPr>
      </w:pPr>
      <w:r>
        <w:rPr>
          <w:sz w:val="28"/>
        </w:rPr>
        <w:t xml:space="preserve">11. </w:t>
      </w:r>
      <w:r w:rsidR="00042747" w:rsidRPr="007E3AD1">
        <w:rPr>
          <w:sz w:val="28"/>
        </w:rPr>
        <w:t>Регистрация знаний и улучшения (по результатам обращений)</w:t>
      </w:r>
      <w:r>
        <w:rPr>
          <w:sz w:val="28"/>
        </w:rPr>
        <w:t>.</w:t>
      </w:r>
    </w:p>
    <w:p w14:paraId="5E969942" w14:textId="12C95E0F" w:rsidR="001A778E" w:rsidRDefault="00042747" w:rsidP="007E3AD1">
      <w:pPr>
        <w:ind w:firstLine="709"/>
        <w:jc w:val="both"/>
        <w:rPr>
          <w:sz w:val="28"/>
        </w:rPr>
      </w:pPr>
      <w:r w:rsidRPr="007E3AD1">
        <w:rPr>
          <w:sz w:val="28"/>
        </w:rPr>
        <w:t>При необходимости обновляются инструкции, база знаний, типовые решения; формируются предложения по предупреждению повторных инцидентов.</w:t>
      </w:r>
      <w:r w:rsidR="000024C2">
        <w:rPr>
          <w:sz w:val="28"/>
        </w:rPr>
        <w:t xml:space="preserve"> </w:t>
      </w:r>
    </w:p>
    <w:p w14:paraId="522A1EC5" w14:textId="7D35733A" w:rsidR="00D95E5B" w:rsidRDefault="00D95E5B" w:rsidP="007E3AD1">
      <w:pPr>
        <w:ind w:firstLine="709"/>
        <w:jc w:val="both"/>
        <w:rPr>
          <w:sz w:val="28"/>
        </w:rPr>
      </w:pPr>
    </w:p>
    <w:p w14:paraId="06926399" w14:textId="5F25325B" w:rsidR="00D95E5B" w:rsidRPr="00D95E5B" w:rsidRDefault="00D95E5B" w:rsidP="00D95E5B">
      <w:pPr>
        <w:pStyle w:val="1"/>
        <w:keepNext/>
        <w:keepLines/>
        <w:widowControl/>
        <w:numPr>
          <w:ilvl w:val="0"/>
          <w:numId w:val="7"/>
        </w:numPr>
        <w:autoSpaceDE/>
        <w:autoSpaceDN/>
        <w:spacing w:before="240" w:after="240"/>
        <w:ind w:left="0"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Информация об адресах</w:t>
      </w:r>
      <w:bookmarkStart w:id="6" w:name="_GoBack"/>
      <w:bookmarkEnd w:id="6"/>
    </w:p>
    <w:p w14:paraId="40905B6E" w14:textId="0C58E821" w:rsidR="00D95E5B" w:rsidRPr="007E3AD1" w:rsidRDefault="00D95E5B" w:rsidP="007E3AD1">
      <w:pPr>
        <w:ind w:firstLine="709"/>
        <w:jc w:val="both"/>
        <w:rPr>
          <w:sz w:val="28"/>
        </w:rPr>
      </w:pPr>
      <w:r w:rsidRPr="00D95E5B">
        <w:rPr>
          <w:sz w:val="28"/>
        </w:rPr>
        <w:t>Инфраструктура разработки прикладного решения «</w:t>
      </w:r>
      <w:proofErr w:type="spellStart"/>
      <w:r w:rsidRPr="00D95E5B">
        <w:rPr>
          <w:sz w:val="28"/>
        </w:rPr>
        <w:t>КСУ:Система</w:t>
      </w:r>
      <w:proofErr w:type="spellEnd"/>
      <w:r w:rsidRPr="00D95E5B">
        <w:rPr>
          <w:sz w:val="28"/>
        </w:rPr>
        <w:t xml:space="preserve"> управления проектированием» размещается на технических средствах ООО «1С-КСУ», расположенных на территории Российской Федерации по адресу: г. </w:t>
      </w:r>
      <w:proofErr w:type="spellStart"/>
      <w:r w:rsidRPr="00D95E5B">
        <w:rPr>
          <w:sz w:val="28"/>
        </w:rPr>
        <w:t>Ростов</w:t>
      </w:r>
      <w:proofErr w:type="spellEnd"/>
      <w:r w:rsidRPr="00D95E5B">
        <w:rPr>
          <w:sz w:val="28"/>
        </w:rPr>
        <w:t>-на-Дону, ул. 50-летия Ростсельмаша, д. 1/52. Разработчики, участвующие в создании, сопровождении и развитии решения, осуществляют деятельность по фактическим адресам размещения подразделений ООО «1С-КСУ» на территории Российской Федерации. Служба технической поддержки решения размещается и функционирует в контуре ООО «1С-КСУ»; обращения пользователей принимаются и обрабатываются ответственными специалистами технической поддержки, находящимися на территории Российской Федерации.</w:t>
      </w:r>
    </w:p>
    <w:sectPr w:rsidR="00D95E5B" w:rsidRPr="007E3AD1" w:rsidSect="00AF37C7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96BB0" w14:textId="77777777" w:rsidR="0008268E" w:rsidRDefault="0008268E">
      <w:r>
        <w:separator/>
      </w:r>
    </w:p>
  </w:endnote>
  <w:endnote w:type="continuationSeparator" w:id="0">
    <w:p w14:paraId="7874BD62" w14:textId="77777777" w:rsidR="0008268E" w:rsidRDefault="0008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2338024"/>
      <w:docPartObj>
        <w:docPartGallery w:val="Page Numbers (Bottom of Page)"/>
        <w:docPartUnique/>
      </w:docPartObj>
    </w:sdtPr>
    <w:sdtEndPr/>
    <w:sdtContent>
      <w:p w14:paraId="1EF44455" w14:textId="345C4396" w:rsidR="00876B5A" w:rsidRDefault="00876B5A" w:rsidP="00B634A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6BB80" w14:textId="401F99E4" w:rsidR="00876B5A" w:rsidRPr="00B634A5" w:rsidRDefault="00876B5A" w:rsidP="00B634A5">
    <w:pPr>
      <w:pStyle w:val="aa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90047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9B0D73F" w14:textId="77777777" w:rsidR="00B634A5" w:rsidRPr="00B634A5" w:rsidRDefault="00B634A5" w:rsidP="00B634A5">
        <w:pPr>
          <w:pStyle w:val="aa"/>
          <w:jc w:val="right"/>
          <w:rPr>
            <w:sz w:val="24"/>
            <w:szCs w:val="24"/>
          </w:rPr>
        </w:pPr>
        <w:r w:rsidRPr="00B634A5">
          <w:rPr>
            <w:sz w:val="24"/>
            <w:szCs w:val="24"/>
          </w:rPr>
          <w:fldChar w:fldCharType="begin"/>
        </w:r>
        <w:r w:rsidRPr="00B634A5">
          <w:rPr>
            <w:sz w:val="24"/>
            <w:szCs w:val="24"/>
          </w:rPr>
          <w:instrText>PAGE   \* MERGEFORMAT</w:instrText>
        </w:r>
        <w:r w:rsidRPr="00B634A5">
          <w:rPr>
            <w:sz w:val="24"/>
            <w:szCs w:val="24"/>
          </w:rPr>
          <w:fldChar w:fldCharType="separate"/>
        </w:r>
        <w:r w:rsidRPr="00B634A5">
          <w:rPr>
            <w:sz w:val="24"/>
            <w:szCs w:val="24"/>
          </w:rPr>
          <w:t>2</w:t>
        </w:r>
        <w:r w:rsidRPr="00B634A5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44A83" w14:textId="77777777" w:rsidR="0008268E" w:rsidRDefault="0008268E">
      <w:r>
        <w:separator/>
      </w:r>
    </w:p>
  </w:footnote>
  <w:footnote w:type="continuationSeparator" w:id="0">
    <w:p w14:paraId="3A88B43C" w14:textId="77777777" w:rsidR="0008268E" w:rsidRDefault="00082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D347" w14:textId="77777777" w:rsidR="00876B5A" w:rsidRDefault="00876B5A" w:rsidP="00876B5A">
    <w:pPr>
      <w:pStyle w:val="a8"/>
      <w:jc w:val="right"/>
    </w:pPr>
    <w:r>
      <w:t xml:space="preserve">Общество с ограниченной ответственностью </w:t>
    </w:r>
  </w:p>
  <w:p w14:paraId="4F97F919" w14:textId="77777777" w:rsidR="00876B5A" w:rsidRDefault="00876B5A" w:rsidP="00876B5A">
    <w:pPr>
      <w:pStyle w:val="a8"/>
      <w:jc w:val="right"/>
    </w:pPr>
    <w:r>
      <w:t>«1С-Корпоративные системы управления»</w:t>
    </w:r>
  </w:p>
  <w:p w14:paraId="143C17AA" w14:textId="77777777" w:rsidR="00876B5A" w:rsidRDefault="00876B5A" w:rsidP="00876B5A">
    <w:pPr>
      <w:pStyle w:val="a8"/>
      <w:jc w:val="right"/>
    </w:pPr>
    <w:r>
      <w:t xml:space="preserve">ИНН/КПП 6166084197 / 770201001 </w:t>
    </w:r>
  </w:p>
  <w:p w14:paraId="60649798" w14:textId="77777777" w:rsidR="00876B5A" w:rsidRDefault="00876B5A" w:rsidP="00876B5A">
    <w:pPr>
      <w:pStyle w:val="a8"/>
      <w:jc w:val="right"/>
    </w:pPr>
    <w:r>
      <w:t>ОГРН 1126193006840</w:t>
    </w:r>
  </w:p>
  <w:p w14:paraId="0E187CF6" w14:textId="77777777" w:rsidR="00876B5A" w:rsidRDefault="00876B5A" w:rsidP="00876B5A">
    <w:pPr>
      <w:pStyle w:val="a8"/>
      <w:jc w:val="right"/>
    </w:pPr>
    <w:r>
      <w:t>e-</w:t>
    </w:r>
    <w:proofErr w:type="spellStart"/>
    <w:r>
      <w:t>mail</w:t>
    </w:r>
    <w:proofErr w:type="spellEnd"/>
    <w:r>
      <w:t>: 1c-ksu@1c-ksu.ru</w:t>
    </w:r>
  </w:p>
  <w:p w14:paraId="093D622E" w14:textId="29DFA7FF" w:rsidR="00876B5A" w:rsidRDefault="00876B5A" w:rsidP="00876B5A">
    <w:pPr>
      <w:pStyle w:val="a8"/>
      <w:jc w:val="right"/>
    </w:pPr>
    <w:r>
      <w:t>телефон: 8 495 955 90 37</w:t>
    </w:r>
  </w:p>
  <w:p w14:paraId="043CA0E1" w14:textId="21DC828A" w:rsidR="00B634A5" w:rsidRDefault="00B634A5" w:rsidP="00876B5A">
    <w:pPr>
      <w:pStyle w:val="a8"/>
      <w:jc w:val="right"/>
    </w:pPr>
  </w:p>
  <w:p w14:paraId="2388B2B0" w14:textId="77777777" w:rsidR="00710B21" w:rsidRDefault="00710B21" w:rsidP="00876B5A">
    <w:pPr>
      <w:pStyle w:val="a8"/>
      <w:jc w:val="right"/>
    </w:pPr>
  </w:p>
  <w:p w14:paraId="015820EB" w14:textId="28C12F93" w:rsidR="00013A70" w:rsidRDefault="00013A70">
    <w:pPr>
      <w:pStyle w:val="a3"/>
      <w:spacing w:line="14" w:lineRule="auto"/>
      <w:ind w:left="0"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B86AE" w14:textId="77777777" w:rsidR="00876B5A" w:rsidRDefault="00876B5A" w:rsidP="00876B5A">
    <w:pPr>
      <w:pStyle w:val="a8"/>
      <w:jc w:val="right"/>
    </w:pPr>
    <w:r>
      <w:t xml:space="preserve">Общество с ограниченной ответственностью </w:t>
    </w:r>
  </w:p>
  <w:p w14:paraId="314AA6F7" w14:textId="77777777" w:rsidR="00876B5A" w:rsidRDefault="00876B5A" w:rsidP="00876B5A">
    <w:pPr>
      <w:pStyle w:val="a8"/>
      <w:jc w:val="right"/>
    </w:pPr>
    <w:r>
      <w:t>«1С-Корпоративные системы управления»</w:t>
    </w:r>
  </w:p>
  <w:p w14:paraId="17F41EFC" w14:textId="77777777" w:rsidR="00876B5A" w:rsidRDefault="00876B5A" w:rsidP="00876B5A">
    <w:pPr>
      <w:pStyle w:val="a8"/>
      <w:jc w:val="right"/>
    </w:pPr>
    <w:r>
      <w:t xml:space="preserve">ИНН/КПП 6166084197 / 770201001 </w:t>
    </w:r>
  </w:p>
  <w:p w14:paraId="0B556771" w14:textId="77777777" w:rsidR="00876B5A" w:rsidRDefault="00876B5A" w:rsidP="00876B5A">
    <w:pPr>
      <w:pStyle w:val="a8"/>
      <w:jc w:val="right"/>
    </w:pPr>
    <w:r>
      <w:t>ОГРН 1126193006840</w:t>
    </w:r>
  </w:p>
  <w:p w14:paraId="666E0EE0" w14:textId="77777777" w:rsidR="00876B5A" w:rsidRDefault="00876B5A" w:rsidP="00876B5A">
    <w:pPr>
      <w:pStyle w:val="a8"/>
      <w:jc w:val="right"/>
    </w:pPr>
    <w:r>
      <w:t>e-</w:t>
    </w:r>
    <w:proofErr w:type="spellStart"/>
    <w:r>
      <w:t>mail</w:t>
    </w:r>
    <w:proofErr w:type="spellEnd"/>
    <w:r>
      <w:t>: 1c-ksu@1c-ksu.ru</w:t>
    </w:r>
  </w:p>
  <w:p w14:paraId="273D8364" w14:textId="77777777" w:rsidR="00876B5A" w:rsidRDefault="00876B5A" w:rsidP="00876B5A">
    <w:pPr>
      <w:pStyle w:val="a8"/>
      <w:jc w:val="right"/>
    </w:pPr>
    <w:r>
      <w:t>телефон: 8 495 955 90 37</w:t>
    </w:r>
  </w:p>
  <w:p w14:paraId="1D3CE2F8" w14:textId="77777777" w:rsidR="00876B5A" w:rsidRPr="00876B5A" w:rsidRDefault="00876B5A" w:rsidP="00876B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1C63"/>
    <w:multiLevelType w:val="hybridMultilevel"/>
    <w:tmpl w:val="66DC9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D3E1C"/>
    <w:multiLevelType w:val="hybridMultilevel"/>
    <w:tmpl w:val="E9AE7F2E"/>
    <w:lvl w:ilvl="0" w:tplc="69067B94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EB298B2">
      <w:numFmt w:val="bullet"/>
      <w:lvlText w:val="•"/>
      <w:lvlJc w:val="left"/>
      <w:pPr>
        <w:ind w:left="2363" w:hanging="360"/>
      </w:pPr>
      <w:rPr>
        <w:rFonts w:hint="default"/>
        <w:lang w:val="ru-RU" w:eastAsia="en-US" w:bidi="ar-SA"/>
      </w:rPr>
    </w:lvl>
    <w:lvl w:ilvl="2" w:tplc="76E4736A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18CA7D82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84CC0BC6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5" w:tplc="176A851C">
      <w:numFmt w:val="bullet"/>
      <w:lvlText w:val="•"/>
      <w:lvlJc w:val="left"/>
      <w:pPr>
        <w:ind w:left="5975" w:hanging="360"/>
      </w:pPr>
      <w:rPr>
        <w:rFonts w:hint="default"/>
        <w:lang w:val="ru-RU" w:eastAsia="en-US" w:bidi="ar-SA"/>
      </w:rPr>
    </w:lvl>
    <w:lvl w:ilvl="6" w:tplc="0B089B56">
      <w:numFmt w:val="bullet"/>
      <w:lvlText w:val="•"/>
      <w:lvlJc w:val="left"/>
      <w:pPr>
        <w:ind w:left="6878" w:hanging="360"/>
      </w:pPr>
      <w:rPr>
        <w:rFonts w:hint="default"/>
        <w:lang w:val="ru-RU" w:eastAsia="en-US" w:bidi="ar-SA"/>
      </w:rPr>
    </w:lvl>
    <w:lvl w:ilvl="7" w:tplc="C1E065B4">
      <w:numFmt w:val="bullet"/>
      <w:lvlText w:val="•"/>
      <w:lvlJc w:val="left"/>
      <w:pPr>
        <w:ind w:left="7781" w:hanging="360"/>
      </w:pPr>
      <w:rPr>
        <w:rFonts w:hint="default"/>
        <w:lang w:val="ru-RU" w:eastAsia="en-US" w:bidi="ar-SA"/>
      </w:rPr>
    </w:lvl>
    <w:lvl w:ilvl="8" w:tplc="1DD4911E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314F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235CF"/>
    <w:multiLevelType w:val="hybridMultilevel"/>
    <w:tmpl w:val="2A2E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4F7C"/>
    <w:multiLevelType w:val="multilevel"/>
    <w:tmpl w:val="BA780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5" w15:restartNumberingAfterBreak="0">
    <w:nsid w:val="3A57665C"/>
    <w:multiLevelType w:val="hybridMultilevel"/>
    <w:tmpl w:val="5D9C7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2B2EE3"/>
    <w:multiLevelType w:val="hybridMultilevel"/>
    <w:tmpl w:val="131468E6"/>
    <w:lvl w:ilvl="0" w:tplc="31A87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D33E08"/>
    <w:multiLevelType w:val="hybridMultilevel"/>
    <w:tmpl w:val="0AB66CA2"/>
    <w:lvl w:ilvl="0" w:tplc="1CBCA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AC263B"/>
    <w:multiLevelType w:val="multilevel"/>
    <w:tmpl w:val="9746D844"/>
    <w:lvl w:ilvl="0">
      <w:start w:val="1"/>
      <w:numFmt w:val="decimal"/>
      <w:lvlText w:val="%1."/>
      <w:lvlJc w:val="left"/>
      <w:pPr>
        <w:ind w:left="732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8" w:hanging="1057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-"/>
      <w:lvlJc w:val="left"/>
      <w:pPr>
        <w:ind w:left="7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C59260A"/>
    <w:multiLevelType w:val="hybridMultilevel"/>
    <w:tmpl w:val="00807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A0049"/>
    <w:multiLevelType w:val="hybridMultilevel"/>
    <w:tmpl w:val="F16C7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100077"/>
    <w:multiLevelType w:val="hybridMultilevel"/>
    <w:tmpl w:val="477CE4D4"/>
    <w:lvl w:ilvl="0" w:tplc="6A70AFAC">
      <w:start w:val="1"/>
      <w:numFmt w:val="decimal"/>
      <w:lvlText w:val="%1."/>
      <w:lvlJc w:val="left"/>
      <w:pPr>
        <w:ind w:left="45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66BC5E">
      <w:numFmt w:val="bullet"/>
      <w:lvlText w:val="•"/>
      <w:lvlJc w:val="left"/>
      <w:pPr>
        <w:ind w:left="1463" w:hanging="440"/>
      </w:pPr>
      <w:rPr>
        <w:rFonts w:hint="default"/>
        <w:lang w:val="ru-RU" w:eastAsia="en-US" w:bidi="ar-SA"/>
      </w:rPr>
    </w:lvl>
    <w:lvl w:ilvl="2" w:tplc="011E496C">
      <w:numFmt w:val="bullet"/>
      <w:lvlText w:val="•"/>
      <w:lvlJc w:val="left"/>
      <w:pPr>
        <w:ind w:left="2466" w:hanging="440"/>
      </w:pPr>
      <w:rPr>
        <w:rFonts w:hint="default"/>
        <w:lang w:val="ru-RU" w:eastAsia="en-US" w:bidi="ar-SA"/>
      </w:rPr>
    </w:lvl>
    <w:lvl w:ilvl="3" w:tplc="2A14CB38">
      <w:numFmt w:val="bullet"/>
      <w:lvlText w:val="•"/>
      <w:lvlJc w:val="left"/>
      <w:pPr>
        <w:ind w:left="3469" w:hanging="440"/>
      </w:pPr>
      <w:rPr>
        <w:rFonts w:hint="default"/>
        <w:lang w:val="ru-RU" w:eastAsia="en-US" w:bidi="ar-SA"/>
      </w:rPr>
    </w:lvl>
    <w:lvl w:ilvl="4" w:tplc="D62836B0">
      <w:numFmt w:val="bullet"/>
      <w:lvlText w:val="•"/>
      <w:lvlJc w:val="left"/>
      <w:pPr>
        <w:ind w:left="4472" w:hanging="440"/>
      </w:pPr>
      <w:rPr>
        <w:rFonts w:hint="default"/>
        <w:lang w:val="ru-RU" w:eastAsia="en-US" w:bidi="ar-SA"/>
      </w:rPr>
    </w:lvl>
    <w:lvl w:ilvl="5" w:tplc="86FC18F0">
      <w:numFmt w:val="bullet"/>
      <w:lvlText w:val="•"/>
      <w:lvlJc w:val="left"/>
      <w:pPr>
        <w:ind w:left="5475" w:hanging="440"/>
      </w:pPr>
      <w:rPr>
        <w:rFonts w:hint="default"/>
        <w:lang w:val="ru-RU" w:eastAsia="en-US" w:bidi="ar-SA"/>
      </w:rPr>
    </w:lvl>
    <w:lvl w:ilvl="6" w:tplc="F27C1790">
      <w:numFmt w:val="bullet"/>
      <w:lvlText w:val="•"/>
      <w:lvlJc w:val="left"/>
      <w:pPr>
        <w:ind w:left="6478" w:hanging="440"/>
      </w:pPr>
      <w:rPr>
        <w:rFonts w:hint="default"/>
        <w:lang w:val="ru-RU" w:eastAsia="en-US" w:bidi="ar-SA"/>
      </w:rPr>
    </w:lvl>
    <w:lvl w:ilvl="7" w:tplc="6DBE94AA">
      <w:numFmt w:val="bullet"/>
      <w:lvlText w:val="•"/>
      <w:lvlJc w:val="left"/>
      <w:pPr>
        <w:ind w:left="7481" w:hanging="440"/>
      </w:pPr>
      <w:rPr>
        <w:rFonts w:hint="default"/>
        <w:lang w:val="ru-RU" w:eastAsia="en-US" w:bidi="ar-SA"/>
      </w:rPr>
    </w:lvl>
    <w:lvl w:ilvl="8" w:tplc="CA44263E">
      <w:numFmt w:val="bullet"/>
      <w:lvlText w:val="•"/>
      <w:lvlJc w:val="left"/>
      <w:pPr>
        <w:ind w:left="8484" w:hanging="440"/>
      </w:pPr>
      <w:rPr>
        <w:rFonts w:hint="default"/>
        <w:lang w:val="ru-RU" w:eastAsia="en-US" w:bidi="ar-SA"/>
      </w:rPr>
    </w:lvl>
  </w:abstractNum>
  <w:abstractNum w:abstractNumId="12" w15:restartNumberingAfterBreak="0">
    <w:nsid w:val="622335C6"/>
    <w:multiLevelType w:val="hybridMultilevel"/>
    <w:tmpl w:val="51045BAA"/>
    <w:lvl w:ilvl="0" w:tplc="FC3ACEC4">
      <w:numFmt w:val="bullet"/>
      <w:lvlText w:val=""/>
      <w:lvlJc w:val="left"/>
      <w:pPr>
        <w:ind w:left="214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D3681C2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2" w:tplc="512EC016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3" w:tplc="80C69A4E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4" w:tplc="0D1A0AEE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5" w:tplc="924AA236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6" w:tplc="73D09560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plc="17CC2EE8">
      <w:numFmt w:val="bullet"/>
      <w:lvlText w:val="•"/>
      <w:lvlJc w:val="left"/>
      <w:pPr>
        <w:ind w:left="7985" w:hanging="360"/>
      </w:pPr>
      <w:rPr>
        <w:rFonts w:hint="default"/>
        <w:lang w:val="ru-RU" w:eastAsia="en-US" w:bidi="ar-SA"/>
      </w:rPr>
    </w:lvl>
    <w:lvl w:ilvl="8" w:tplc="F34440F6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5D07DAA"/>
    <w:multiLevelType w:val="hybridMultilevel"/>
    <w:tmpl w:val="6ADAC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4"/>
  </w:num>
  <w:num w:numId="8">
    <w:abstractNumId w:val="2"/>
  </w:num>
  <w:num w:numId="9">
    <w:abstractNumId w:val="13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A70"/>
    <w:rsid w:val="000024C2"/>
    <w:rsid w:val="00013306"/>
    <w:rsid w:val="00013A70"/>
    <w:rsid w:val="00042747"/>
    <w:rsid w:val="000707AA"/>
    <w:rsid w:val="0008268E"/>
    <w:rsid w:val="00120A19"/>
    <w:rsid w:val="00134C0C"/>
    <w:rsid w:val="00142823"/>
    <w:rsid w:val="00161086"/>
    <w:rsid w:val="001A3FF8"/>
    <w:rsid w:val="001A778E"/>
    <w:rsid w:val="00213F58"/>
    <w:rsid w:val="002303B0"/>
    <w:rsid w:val="00262951"/>
    <w:rsid w:val="002D6B07"/>
    <w:rsid w:val="002E3321"/>
    <w:rsid w:val="003038D1"/>
    <w:rsid w:val="003B54CB"/>
    <w:rsid w:val="00463B8D"/>
    <w:rsid w:val="00474CE5"/>
    <w:rsid w:val="005B20CF"/>
    <w:rsid w:val="005C397D"/>
    <w:rsid w:val="006758C9"/>
    <w:rsid w:val="00692E85"/>
    <w:rsid w:val="00710B21"/>
    <w:rsid w:val="007A1839"/>
    <w:rsid w:val="007E3AD1"/>
    <w:rsid w:val="00850897"/>
    <w:rsid w:val="00876B5A"/>
    <w:rsid w:val="008B6EE4"/>
    <w:rsid w:val="009C40D1"/>
    <w:rsid w:val="00A21CBA"/>
    <w:rsid w:val="00A30029"/>
    <w:rsid w:val="00AE3906"/>
    <w:rsid w:val="00AF37C7"/>
    <w:rsid w:val="00B634A5"/>
    <w:rsid w:val="00C51F97"/>
    <w:rsid w:val="00C83319"/>
    <w:rsid w:val="00D135A0"/>
    <w:rsid w:val="00D43F0A"/>
    <w:rsid w:val="00D95E5B"/>
    <w:rsid w:val="00DA2ADD"/>
    <w:rsid w:val="00ED5860"/>
    <w:rsid w:val="00F15D12"/>
    <w:rsid w:val="00F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73CD24"/>
  <w15:docId w15:val="{247791C0-31BE-4792-81F2-40EC44B5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5"/>
      <w:ind w:left="731" w:hanging="36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2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28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118"/>
      <w:ind w:left="451" w:hanging="439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452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03" w:right="40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5"/>
      <w:ind w:left="145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20A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1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120A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0A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20A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0A19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42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4282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c">
    <w:name w:val="Hyperlink"/>
    <w:basedOn w:val="a0"/>
    <w:uiPriority w:val="99"/>
    <w:unhideWhenUsed/>
    <w:rsid w:val="00850897"/>
    <w:rPr>
      <w:color w:val="0000FF" w:themeColor="hyperlink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876B5A"/>
    <w:pPr>
      <w:keepNext/>
      <w:keepLines/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876B5A"/>
    <w:rPr>
      <w:rFonts w:ascii="Calibri Light" w:eastAsia="Calibri Light" w:hAnsi="Calibri Light" w:cs="Calibri Light"/>
      <w:sz w:val="32"/>
      <w:szCs w:val="32"/>
      <w:lang w:val="ru-RU"/>
    </w:rPr>
  </w:style>
  <w:style w:type="paragraph" w:customStyle="1" w:styleId="11251">
    <w:name w:val="Стиль Обычный 1 + Первая строка:  125 см1"/>
    <w:basedOn w:val="a"/>
    <w:rsid w:val="00876B5A"/>
    <w:pPr>
      <w:widowControl/>
      <w:autoSpaceDE/>
      <w:autoSpaceDN/>
      <w:spacing w:before="120" w:after="120" w:line="276" w:lineRule="auto"/>
      <w:ind w:firstLine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6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1AED-43FD-4489-8606-5F138F1D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Чебан</dc:creator>
  <cp:lastModifiedBy>Корсунов Дмитрий Денисович</cp:lastModifiedBy>
  <cp:revision>15</cp:revision>
  <dcterms:created xsi:type="dcterms:W3CDTF">2026-03-23T08:09:00Z</dcterms:created>
  <dcterms:modified xsi:type="dcterms:W3CDTF">2026-05-20T12:27:00Z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3-Heights(TM) PDF Security Shell 4.8.25.2 (http://www.pdf-tools.com)</vt:lpwstr>
  </property>
</Properties>
</file>